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43988">
      <w:pPr>
        <w:jc w:val="lef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CBDFC69">
      <w:pPr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鄂州市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eastAsia="方正小标宋简体"/>
          <w:sz w:val="44"/>
          <w:szCs w:val="44"/>
        </w:rPr>
        <w:t>优化营商环境十佳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典型</w:t>
      </w:r>
      <w:r>
        <w:rPr>
          <w:rFonts w:hint="eastAsia" w:ascii="方正小标宋简体" w:eastAsia="方正小标宋简体"/>
          <w:sz w:val="44"/>
          <w:szCs w:val="44"/>
        </w:rPr>
        <w:t>案例</w:t>
      </w:r>
    </w:p>
    <w:tbl>
      <w:tblPr>
        <w:tblStyle w:val="4"/>
        <w:tblW w:w="50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237"/>
        <w:gridCol w:w="9022"/>
        <w:gridCol w:w="2160"/>
      </w:tblGrid>
      <w:tr w14:paraId="097A1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02" w:type="pct"/>
            <w:noWrap w:val="0"/>
            <w:vAlign w:val="center"/>
          </w:tcPr>
          <w:p w14:paraId="6C73F8F2"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83" w:type="pct"/>
            <w:noWrap w:val="0"/>
            <w:vAlign w:val="center"/>
          </w:tcPr>
          <w:p w14:paraId="0A7E0BAB"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案例名称</w:t>
            </w:r>
          </w:p>
        </w:tc>
        <w:tc>
          <w:tcPr>
            <w:tcW w:w="3158" w:type="pct"/>
            <w:noWrap w:val="0"/>
            <w:vAlign w:val="center"/>
          </w:tcPr>
          <w:p w14:paraId="642A462E"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主要内容简述</w:t>
            </w:r>
          </w:p>
        </w:tc>
        <w:tc>
          <w:tcPr>
            <w:tcW w:w="756" w:type="pct"/>
            <w:noWrap w:val="0"/>
            <w:vAlign w:val="center"/>
          </w:tcPr>
          <w:p w14:paraId="080A41C5"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申报单位</w:t>
            </w:r>
          </w:p>
        </w:tc>
      </w:tr>
      <w:tr w14:paraId="214A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" w:type="pct"/>
            <w:noWrap w:val="0"/>
            <w:vAlign w:val="center"/>
          </w:tcPr>
          <w:p w14:paraId="2A2157C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3" w:type="pct"/>
            <w:noWrap w:val="0"/>
            <w:vAlign w:val="center"/>
          </w:tcPr>
          <w:p w14:paraId="451D3408"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深化“信用+科技创新”改革</w:t>
            </w:r>
          </w:p>
        </w:tc>
        <w:tc>
          <w:tcPr>
            <w:tcW w:w="3158" w:type="pct"/>
            <w:noWrap w:val="0"/>
            <w:vAlign w:val="center"/>
          </w:tcPr>
          <w:p w14:paraId="2E12C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在全省率先对科技型企业开展信用综合评价，制订《华容区科技创新型企业信用评价指标》，对全区296家科技创新型企业开展信用综合评价。将动态更新的《华容区科技创新型企业信用评价结果清单》向银行机构持续推送，引导银行机构进一步丰富“看未来”、“重信用”的信用贷款体系，为科技型企业提供多元化、全方位、接力式金融服务。</w:t>
            </w:r>
          </w:p>
        </w:tc>
        <w:tc>
          <w:tcPr>
            <w:tcW w:w="756" w:type="pct"/>
            <w:noWrap w:val="0"/>
            <w:vAlign w:val="center"/>
          </w:tcPr>
          <w:p w14:paraId="3EBB6FF3">
            <w:pPr>
              <w:bidi w:val="0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华容区</w:t>
            </w:r>
          </w:p>
        </w:tc>
      </w:tr>
      <w:tr w14:paraId="2A67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" w:type="pct"/>
            <w:noWrap w:val="0"/>
            <w:vAlign w:val="center"/>
          </w:tcPr>
          <w:p w14:paraId="3347890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3" w:type="pct"/>
            <w:noWrap w:val="0"/>
            <w:vAlign w:val="center"/>
          </w:tcPr>
          <w:p w14:paraId="4794B5FE">
            <w:pPr>
              <w:bidi w:val="0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“综窗助手”助推行政审批“一网通、一窗办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”</w:t>
            </w:r>
          </w:p>
        </w:tc>
        <w:tc>
          <w:tcPr>
            <w:tcW w:w="3158" w:type="pct"/>
            <w:noWrap w:val="0"/>
            <w:vAlign w:val="center"/>
          </w:tcPr>
          <w:p w14:paraId="4C70D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1.组建云帮办工作队伍。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开通“视频帮办”专窗，全面落实便民服务帮办代办首问负责、一次性告知、限时办结等制度。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2.建立实时联动沟通平台。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建立帮办代办工作交流群，依托“虚拟综窗”设备，以视频连线辅导、电子资料传递等方式提供远程帮办服务。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3.明确远程帮办服务范围。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明确“虚拟综窗”远程帮办事项清单，规范服务流程，明确岗位职责。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4.提升虚拟窗口服务质量。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组织开展工作人员培训，修内功补短板，提升企业和群众办事满意度。</w:t>
            </w:r>
          </w:p>
        </w:tc>
        <w:tc>
          <w:tcPr>
            <w:tcW w:w="756" w:type="pct"/>
            <w:noWrap w:val="0"/>
            <w:vAlign w:val="center"/>
          </w:tcPr>
          <w:p w14:paraId="19ADED4D">
            <w:pPr>
              <w:bidi w:val="0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梁子湖区</w:t>
            </w:r>
          </w:p>
        </w:tc>
      </w:tr>
      <w:tr w14:paraId="31D43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302" w:type="pct"/>
            <w:noWrap w:val="0"/>
            <w:vAlign w:val="center"/>
          </w:tcPr>
          <w:p w14:paraId="21DE341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3" w:type="pct"/>
            <w:noWrap w:val="0"/>
            <w:vAlign w:val="center"/>
          </w:tcPr>
          <w:p w14:paraId="0536132B"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政务服务增值化改革</w:t>
            </w:r>
          </w:p>
        </w:tc>
        <w:tc>
          <w:tcPr>
            <w:tcW w:w="3158" w:type="pct"/>
            <w:noWrap w:val="0"/>
            <w:vAlign w:val="center"/>
          </w:tcPr>
          <w:p w14:paraId="1DFC0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/>
              </w:rPr>
              <w:t>做实线下服务中心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设置国际贸易服务专区，建强配优人员，提供退税、融资、通关等业务一站式办理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。推动外贸服务“一件事一次办”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建立为外贸企业提供帮办、代办、全程办、免费办等“四办”工作机制。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/>
              </w:rPr>
              <w:t>开发线上服务平台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搭建“一个门户+四个服务端”台门户作为花湖机场对外展示的窗口，提供多维度信息服务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开发数据可视化驾驶舱，为政府部门精准制定惠企政策提供数据分析。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/>
              </w:rPr>
              <w:t>推动政策服务“免申办”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对奖补范围明确、审核标准清晰、比对数据齐全的名单类条件类政策实行“免申即享”。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通过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“数据比对、意愿确认、政策兑现”三个环节，实现“系统智审确认申领”主动服务。</w:t>
            </w:r>
          </w:p>
        </w:tc>
        <w:tc>
          <w:tcPr>
            <w:tcW w:w="756" w:type="pct"/>
            <w:noWrap w:val="0"/>
            <w:vAlign w:val="center"/>
          </w:tcPr>
          <w:p w14:paraId="6E5B3CD3">
            <w:pPr>
              <w:bidi w:val="0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临空经济区</w:t>
            </w:r>
          </w:p>
        </w:tc>
      </w:tr>
      <w:tr w14:paraId="079EC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302" w:type="pct"/>
            <w:noWrap w:val="0"/>
            <w:vAlign w:val="center"/>
          </w:tcPr>
          <w:p w14:paraId="2BB8B4D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3" w:type="pct"/>
            <w:noWrap w:val="0"/>
            <w:vAlign w:val="center"/>
          </w:tcPr>
          <w:p w14:paraId="51B86834"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执行案款领取“最多跑一次”</w:t>
            </w:r>
          </w:p>
        </w:tc>
        <w:tc>
          <w:tcPr>
            <w:tcW w:w="3158" w:type="pct"/>
            <w:noWrap w:val="0"/>
            <w:vAlign w:val="center"/>
          </w:tcPr>
          <w:p w14:paraId="3C8DF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制定出台《关于执行案款监管工作的规定》，执行立案时，提示申请执行人填写《执行案款账户确认书》，明确收款人名称、收款账户等信息。开通“执行案件流程节点短信推送系统”，执行案款到账后，申请执行人第一时间通过手机短信知晓到账情况。执行员未及时办理放款手续的，执行局长通过办案系统“流程节点预警”进行催办。执行案款到账后，不再要求申请执行人提供收条，执行法院将案款直接打入账户，实现执行案款领取“最多跑一次”。</w:t>
            </w:r>
          </w:p>
        </w:tc>
        <w:tc>
          <w:tcPr>
            <w:tcW w:w="756" w:type="pct"/>
            <w:noWrap w:val="0"/>
            <w:vAlign w:val="center"/>
          </w:tcPr>
          <w:p w14:paraId="27D0D5D7">
            <w:pPr>
              <w:bidi w:val="0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市法院</w:t>
            </w:r>
          </w:p>
        </w:tc>
      </w:tr>
      <w:tr w14:paraId="26889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302" w:type="pct"/>
            <w:noWrap w:val="0"/>
            <w:vAlign w:val="center"/>
          </w:tcPr>
          <w:p w14:paraId="00019B8F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3" w:type="pct"/>
            <w:noWrap w:val="0"/>
            <w:vAlign w:val="center"/>
          </w:tcPr>
          <w:p w14:paraId="4FACAEA4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招投标活动评标环节错误快速纠正机制</w:t>
            </w:r>
          </w:p>
        </w:tc>
        <w:tc>
          <w:tcPr>
            <w:tcW w:w="3158" w:type="pct"/>
            <w:noWrap w:val="0"/>
            <w:vAlign w:val="center"/>
          </w:tcPr>
          <w:p w14:paraId="4E72E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厘清评判标准。</w:t>
            </w:r>
            <w:r>
              <w:rPr>
                <w:rFonts w:hint="eastAsia" w:ascii="仿宋_GB2312" w:hAnsi="仿宋_GB2312" w:eastAsia="仿宋_GB2312" w:cs="仿宋_GB2312"/>
              </w:rPr>
              <w:t>按照高频明显、公平公开、合法合规原则，筛选形成“五个存在”评判标准，为评标纠错筑牢边界线。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优化系统平台。</w:t>
            </w:r>
            <w:r>
              <w:rPr>
                <w:rFonts w:hint="eastAsia" w:ascii="仿宋_GB2312" w:hAnsi="仿宋_GB2312" w:eastAsia="仿宋_GB2312" w:cs="仿宋_GB2312"/>
              </w:rPr>
              <w:t>改造市公共资源交易平台和市公共资源交易监管平台，通过大数据赋能和人工审查双切口，实现评标纠错全覆盖。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构建全程闭环。</w:t>
            </w:r>
            <w:r>
              <w:rPr>
                <w:rFonts w:hint="eastAsia" w:ascii="仿宋_GB2312" w:hAnsi="仿宋_GB2312" w:eastAsia="仿宋_GB2312" w:cs="仿宋_GB2312"/>
              </w:rPr>
              <w:t>建立健全评标纠错全程可回溯机制，拓展招投标交易电子见证覆盖面，打通评标纠错全流程动态留痕环节，形成可回溯闭环，实现评标纠错长效化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</w:rPr>
              <w:t>常态化。</w:t>
            </w:r>
          </w:p>
        </w:tc>
        <w:tc>
          <w:tcPr>
            <w:tcW w:w="756" w:type="pct"/>
            <w:noWrap w:val="0"/>
            <w:vAlign w:val="center"/>
          </w:tcPr>
          <w:p w14:paraId="16AC3AEF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市发改委</w:t>
            </w:r>
          </w:p>
        </w:tc>
      </w:tr>
      <w:tr w14:paraId="6D55B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02" w:type="pct"/>
            <w:noWrap w:val="0"/>
            <w:vAlign w:val="center"/>
          </w:tcPr>
          <w:p w14:paraId="38A671B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83" w:type="pct"/>
            <w:noWrap w:val="0"/>
            <w:vAlign w:val="center"/>
          </w:tcPr>
          <w:p w14:paraId="08A7CA67"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建立涉企案件绿色通道</w:t>
            </w:r>
          </w:p>
        </w:tc>
        <w:tc>
          <w:tcPr>
            <w:tcW w:w="3158" w:type="pct"/>
            <w:noWrap w:val="0"/>
            <w:vAlign w:val="center"/>
          </w:tcPr>
          <w:p w14:paraId="0DA62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鄂州公安对企业采取定期走访与沟通制度，精细化建立企业档案，健全“一企一警”工作机制，详细登记企业基本情况、矛盾隐患和涉企违法犯罪线索。与负责人座谈交流，询问企业发展困难和诉求，听取意见建议，开展“问题解难，靠前服务”走访活动。</w:t>
            </w:r>
          </w:p>
        </w:tc>
        <w:tc>
          <w:tcPr>
            <w:tcW w:w="756" w:type="pct"/>
            <w:noWrap w:val="0"/>
            <w:vAlign w:val="center"/>
          </w:tcPr>
          <w:p w14:paraId="62488041">
            <w:pPr>
              <w:bidi w:val="0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市公安局</w:t>
            </w:r>
          </w:p>
        </w:tc>
      </w:tr>
      <w:tr w14:paraId="59D2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02" w:type="pct"/>
            <w:noWrap w:val="0"/>
            <w:vAlign w:val="center"/>
          </w:tcPr>
          <w:p w14:paraId="7E0CD17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83" w:type="pct"/>
            <w:noWrap w:val="0"/>
            <w:vAlign w:val="center"/>
          </w:tcPr>
          <w:p w14:paraId="5B67D23E"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建立低保审核确认快速通道</w:t>
            </w:r>
          </w:p>
        </w:tc>
        <w:tc>
          <w:tcPr>
            <w:tcW w:w="3158" w:type="pct"/>
            <w:noWrap w:val="0"/>
            <w:vAlign w:val="center"/>
          </w:tcPr>
          <w:p w14:paraId="7766A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1.以承诺代替证明资料。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困难群众申请低保时，只需如实申报家庭财产收入情况、签署承诺书、提供身份证明等必要信息，其他材料由民政部门负责核查核实，不再需要申请人提供。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2.用信任减少办理环节。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受理低保申请后，经社会救助经办机构审查确认为诚信申报对象的家庭，即可先免去入户调查等流程，优先进行审核确认。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3.惩戒纠正失信行为。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对申请人存在不实承诺行为的，一方面停止承诺制办理程序，按常规审核确认程序办理，已纳入低保的，调整或停止其低保资格；另一方面开展政策宣传教育，引导其兑现承诺，拒不悔改的责令其退回非法领取的救助款物，依法依规实施失信惩戒。</w:t>
            </w:r>
          </w:p>
        </w:tc>
        <w:tc>
          <w:tcPr>
            <w:tcW w:w="756" w:type="pct"/>
            <w:noWrap w:val="0"/>
            <w:vAlign w:val="center"/>
          </w:tcPr>
          <w:p w14:paraId="3546CB59">
            <w:pPr>
              <w:bidi w:val="0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市民政局</w:t>
            </w:r>
          </w:p>
        </w:tc>
      </w:tr>
      <w:tr w14:paraId="2D309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" w:type="pct"/>
            <w:noWrap w:val="0"/>
            <w:vAlign w:val="center"/>
          </w:tcPr>
          <w:p w14:paraId="352C599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83" w:type="pct"/>
            <w:noWrap w:val="0"/>
            <w:vAlign w:val="center"/>
          </w:tcPr>
          <w:p w14:paraId="7F923646"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打造涉企执法检查智慧监督系统</w:t>
            </w:r>
          </w:p>
        </w:tc>
        <w:tc>
          <w:tcPr>
            <w:tcW w:w="3158" w:type="pct"/>
            <w:noWrap w:val="0"/>
            <w:vAlign w:val="center"/>
          </w:tcPr>
          <w:p w14:paraId="7745C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坚持“走出去”与“向上争”相贯通。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深入排查梳理执法不严格、不规范、不标准等突出问题。赴山东等地学习，解决鄂州执法领域突出问题。将“建立涉企行政执法检查监督系统”明确为全市法治政府和法治化营商环境建设重要抓手。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坚持“做加法”与“做减法”相协调。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有效利用现有数公基“一标三实”资源，将系统嵌入用户群体众多的平台，与“一业一查”“互联网+监管”等监督系统深度融合，推动数据互通。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坚持“抓落实”与“抓推广”相结合。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会同市发改委、市数据局等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组成督导应用专班。召开全市系统应用培训会，制作系统应用讲解视频。在鄂州融媒公众号、各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门户网站等广泛推介。</w:t>
            </w:r>
          </w:p>
        </w:tc>
        <w:tc>
          <w:tcPr>
            <w:tcW w:w="756" w:type="pct"/>
            <w:noWrap w:val="0"/>
            <w:vAlign w:val="center"/>
          </w:tcPr>
          <w:p w14:paraId="553822C7">
            <w:pPr>
              <w:bidi w:val="0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市司法局</w:t>
            </w:r>
          </w:p>
        </w:tc>
      </w:tr>
      <w:tr w14:paraId="444C5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" w:type="pct"/>
            <w:noWrap w:val="0"/>
            <w:vAlign w:val="center"/>
          </w:tcPr>
          <w:p w14:paraId="79E0FA76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83" w:type="pct"/>
            <w:noWrap w:val="0"/>
            <w:vAlign w:val="center"/>
          </w:tcPr>
          <w:p w14:paraId="0E544C4A"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打造“澜税易办”纳税服务品牌</w:t>
            </w:r>
          </w:p>
        </w:tc>
        <w:tc>
          <w:tcPr>
            <w:tcW w:w="3158" w:type="pct"/>
            <w:noWrap w:val="0"/>
            <w:vAlign w:val="center"/>
          </w:tcPr>
          <w:p w14:paraId="46004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打造更加规范的服务形态，提升轻松感。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对于日常事项推行“网上快捷办”，畅通线上办税缴费渠道；对于复杂事项推行“窗口兜底办”，解决纳税人缴费人疑难事项。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打造更加便利的服务体验，提升幸福感。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构建全业务、全地域、全天候的税费服务“新生态”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依托“远程虚拟窗口”处理线上办税缴费过程中的即时需求；优化自助办税终端“离厅式”布局、设立“纳税服务便民站”。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打造更加精准的服务响应，提升获得感。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从“接诉即办”向“未诉先办”转变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定制主管税务机关诉求二维码，纳税人缴费人诉求“扫码直达、专人快响”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定向办理实施“专员帮代办”，聚焦重大项目、重点企业、特殊人群等进行帮代办服务。</w:t>
            </w:r>
          </w:p>
        </w:tc>
        <w:tc>
          <w:tcPr>
            <w:tcW w:w="756" w:type="pct"/>
            <w:noWrap w:val="0"/>
            <w:vAlign w:val="center"/>
          </w:tcPr>
          <w:p w14:paraId="1E66DFE3">
            <w:pPr>
              <w:bidi w:val="0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市税务局</w:t>
            </w:r>
          </w:p>
        </w:tc>
      </w:tr>
      <w:tr w14:paraId="76871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2" w:type="pct"/>
            <w:noWrap w:val="0"/>
            <w:vAlign w:val="center"/>
          </w:tcPr>
          <w:p w14:paraId="595EDACA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</w:p>
        </w:tc>
        <w:tc>
          <w:tcPr>
            <w:tcW w:w="783" w:type="pct"/>
            <w:noWrap w:val="0"/>
            <w:vAlign w:val="center"/>
          </w:tcPr>
          <w:p w14:paraId="43C3F509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“空空中转”新模式赋能航空货运发展</w:t>
            </w:r>
          </w:p>
        </w:tc>
        <w:tc>
          <w:tcPr>
            <w:tcW w:w="3158" w:type="pct"/>
            <w:noWrap w:val="0"/>
            <w:vAlign w:val="center"/>
          </w:tcPr>
          <w:p w14:paraId="02273C02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航空货运的“空空中转”是指货物经两个或两个以上的航班运抵目的地的运输方式，是对直达航班运力的有效补充。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鄂州海关利用信息化平台对航班落地、货物转运、中转状态等各环节进行全流程嵌入式监管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。提前做到进出舱单100%比对，实现货物系统秒通关，在监管有效的基础上确保货物高效流转，实现中转无缝对接。</w:t>
            </w:r>
          </w:p>
        </w:tc>
        <w:tc>
          <w:tcPr>
            <w:tcW w:w="756" w:type="pct"/>
            <w:noWrap w:val="0"/>
            <w:vAlign w:val="center"/>
          </w:tcPr>
          <w:p w14:paraId="0CF34FF7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鄂州海关</w:t>
            </w:r>
          </w:p>
        </w:tc>
      </w:tr>
    </w:tbl>
    <w:p w14:paraId="6E72445E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8B84F36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640EA9D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2F7B7FB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8CBCFD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D0549"/>
    <w:rsid w:val="035D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2025-02-12T08:03:00Z</dcterms:created>
  <dc:creator>-</dc:creator>
  <cp:lastModifiedBy>-</cp:lastModifiedBy>
  <dcterms:modified xsi:type="dcterms:W3CDTF">2025-02-12T08:04:38Z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9AD2EA30907D406293F8743DC41C31F3_11</vt:lpwstr>
  </property>
  <property fmtid="{D5CDD505-2E9C-101B-9397-08002B2CF9AE}" pid="4" name="KSOTemplateDocerSaveRecord">
    <vt:lpwstr>eyJoZGlkIjoiYTRhM2Q3ZWUzMjE0YTIzZjEwZjg5MTY0YmUwNzM2MmUiLCJ1c2VySWQiOiI0OTk3NjUwNTgifQ==</vt:lpwstr>
  </property>
</Properties>
</file>