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Style w:val="7"/>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pPr>
      <w:bookmarkStart w:id="0" w:name="_GoBack"/>
      <w:bookmarkEnd w:id="0"/>
      <w:r>
        <w:rPr>
          <w:rFonts w:hint="eastAsia" w:ascii="方正小标宋简体" w:hAnsi="方正小标宋简体" w:eastAsia="方正小标宋简体" w:cs="方正小标宋简体"/>
          <w:b w:val="0"/>
          <w:bCs w:val="0"/>
          <w:sz w:val="36"/>
          <w:szCs w:val="36"/>
          <w:lang w:eastAsia="zh-CN"/>
        </w:rPr>
        <w:t>鄂州</w:t>
      </w:r>
      <w:r>
        <w:rPr>
          <w:rFonts w:hint="eastAsia" w:ascii="方正小标宋简体" w:hAnsi="方正小标宋简体" w:eastAsia="方正小标宋简体" w:cs="方正小标宋简体"/>
          <w:b w:val="0"/>
          <w:bCs w:val="0"/>
          <w:sz w:val="36"/>
          <w:szCs w:val="36"/>
        </w:rPr>
        <w:t>市</w:t>
      </w:r>
      <w:r>
        <w:rPr>
          <w:rFonts w:hint="eastAsia" w:ascii="方正小标宋简体" w:hAnsi="方正小标宋简体" w:eastAsia="方正小标宋简体" w:cs="方正小标宋简体"/>
          <w:b w:val="0"/>
          <w:bCs w:val="0"/>
          <w:sz w:val="36"/>
          <w:szCs w:val="36"/>
          <w:lang w:val="en-US" w:eastAsia="zh-CN"/>
        </w:rPr>
        <w:t>企业合法权益</w:t>
      </w:r>
      <w:r>
        <w:rPr>
          <w:rFonts w:hint="eastAsia" w:ascii="方正小标宋简体" w:hAnsi="方正小标宋简体" w:eastAsia="方正小标宋简体" w:cs="方正小标宋简体"/>
          <w:b w:val="0"/>
          <w:bCs w:val="0"/>
          <w:sz w:val="36"/>
          <w:szCs w:val="36"/>
        </w:rPr>
        <w:t>补偿救济</w:t>
      </w:r>
      <w:r>
        <w:rPr>
          <w:rFonts w:hint="eastAsia" w:ascii="方正小标宋简体" w:hAnsi="方正小标宋简体" w:eastAsia="方正小标宋简体" w:cs="方正小标宋简体"/>
          <w:b w:val="0"/>
          <w:bCs w:val="0"/>
          <w:sz w:val="36"/>
          <w:szCs w:val="36"/>
          <w:lang w:val="en-US" w:eastAsia="zh-CN"/>
        </w:rPr>
        <w:t>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楷体_GB2312" w:hAnsi="楷体_GB2312" w:eastAsia="楷体_GB2312" w:cs="楷体_GB2312"/>
          <w:b w:val="0"/>
          <w:bCs w:val="0"/>
          <w:i w:val="0"/>
          <w:iCs w:val="0"/>
          <w:caps w:val="0"/>
          <w:color w:val="auto"/>
          <w:spacing w:val="0"/>
          <w:sz w:val="32"/>
          <w:szCs w:val="32"/>
        </w:rPr>
      </w:pPr>
      <w:r>
        <w:rPr>
          <w:rStyle w:val="7"/>
          <w:rFonts w:hint="eastAsia" w:ascii="楷体_GB2312" w:hAnsi="楷体_GB2312" w:eastAsia="楷体_GB2312" w:cs="楷体_GB2312"/>
          <w:b w:val="0"/>
          <w:bCs w:val="0"/>
          <w:i w:val="0"/>
          <w:iCs w:val="0"/>
          <w:caps w:val="0"/>
          <w:color w:val="auto"/>
          <w:spacing w:val="0"/>
          <w:sz w:val="32"/>
          <w:szCs w:val="32"/>
          <w:shd w:val="clear" w:color="auto" w:fill="FFFFFF"/>
        </w:rPr>
        <w:t>（</w:t>
      </w:r>
      <w:r>
        <w:rPr>
          <w:rStyle w:val="7"/>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征求意见</w:t>
      </w:r>
      <w:r>
        <w:rPr>
          <w:rStyle w:val="7"/>
          <w:rFonts w:hint="eastAsia" w:ascii="楷体_GB2312" w:hAnsi="楷体_GB2312" w:eastAsia="楷体_GB2312" w:cs="楷体_GB2312"/>
          <w:b w:val="0"/>
          <w:bCs w:val="0"/>
          <w:i w:val="0"/>
          <w:iCs w:val="0"/>
          <w:caps w:val="0"/>
          <w:color w:val="auto"/>
          <w:spacing w:val="0"/>
          <w:sz w:val="32"/>
          <w:szCs w:val="32"/>
          <w:shd w:val="clear" w:color="auto" w:fill="FFFFFF"/>
          <w:lang w:eastAsia="zh-CN"/>
        </w:rPr>
        <w:t>稿</w:t>
      </w:r>
      <w:r>
        <w:rPr>
          <w:rStyle w:val="7"/>
          <w:rFonts w:hint="eastAsia" w:ascii="楷体_GB2312" w:hAnsi="楷体_GB2312" w:eastAsia="楷体_GB2312" w:cs="楷体_GB2312"/>
          <w:b w:val="0"/>
          <w:bCs w:val="0"/>
          <w:i w:val="0"/>
          <w:iCs w:val="0"/>
          <w:caps w:val="0"/>
          <w:color w:val="auto"/>
          <w:spacing w:val="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auto"/>
          <w:spacing w:val="0"/>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为进一步加强政</w:t>
      </w:r>
      <w:r>
        <w:rPr>
          <w:rFonts w:hint="eastAsia" w:ascii="仿宋_GB2312" w:hAnsi="仿宋_GB2312" w:eastAsia="仿宋_GB2312" w:cs="仿宋_GB2312"/>
          <w:sz w:val="32"/>
          <w:szCs w:val="32"/>
          <w:lang w:val="en-US" w:eastAsia="zh-CN"/>
        </w:rPr>
        <w:t>府</w:t>
      </w:r>
      <w:r>
        <w:rPr>
          <w:rFonts w:hint="eastAsia" w:ascii="仿宋_GB2312" w:hAnsi="仿宋_GB2312" w:eastAsia="仿宋_GB2312" w:cs="仿宋_GB2312"/>
          <w:sz w:val="32"/>
          <w:szCs w:val="32"/>
          <w:lang w:eastAsia="zh-CN"/>
        </w:rPr>
        <w:t>诚信建设，依法依规对因政府机构失信导致企业受损的合法权益进行补偿救济</w:t>
      </w:r>
      <w:r>
        <w:rPr>
          <w:rFonts w:hint="eastAsia" w:ascii="仿宋_GB2312" w:hAnsi="仿宋_GB2312" w:eastAsia="仿宋_GB2312" w:cs="仿宋_GB2312"/>
          <w:sz w:val="32"/>
          <w:szCs w:val="32"/>
        </w:rPr>
        <w:t>，优化营商环境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保护企业合法权益，</w:t>
      </w:r>
      <w:r>
        <w:rPr>
          <w:rFonts w:hint="eastAsia" w:ascii="仿宋_GB2312" w:hAnsi="仿宋_GB2312" w:eastAsia="仿宋_GB2312" w:cs="仿宋_GB2312"/>
          <w:sz w:val="32"/>
          <w:szCs w:val="32"/>
        </w:rPr>
        <w:t>根据《中华人民共和国民法典》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《中华人民共和国行政许可法》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《优化营商环境条例》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《湖北省优化营商环境条例》等规定，结合我市实际，制定本办法。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一、适用范围</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本办法所称</w:t>
      </w:r>
      <w:r>
        <w:rPr>
          <w:rFonts w:hint="eastAsia" w:ascii="仿宋_GB2312" w:hAnsi="仿宋_GB2312" w:eastAsia="仿宋_GB2312" w:cs="仿宋_GB2312"/>
          <w:sz w:val="32"/>
          <w:szCs w:val="32"/>
          <w:lang w:val="en-US" w:eastAsia="zh-CN"/>
        </w:rPr>
        <w:t>企业合法权益</w:t>
      </w:r>
      <w:r>
        <w:rPr>
          <w:rFonts w:hint="eastAsia" w:ascii="仿宋_GB2312" w:hAnsi="仿宋_GB2312" w:eastAsia="仿宋_GB2312" w:cs="仿宋_GB2312"/>
          <w:sz w:val="32"/>
          <w:szCs w:val="32"/>
        </w:rPr>
        <w:t>补偿救济，</w:t>
      </w:r>
      <w:r>
        <w:rPr>
          <w:rFonts w:hint="eastAsia" w:ascii="仿宋_GB2312" w:hAnsi="仿宋_GB2312" w:eastAsia="仿宋_GB2312" w:cs="仿宋_GB2312"/>
          <w:sz w:val="32"/>
          <w:szCs w:val="32"/>
          <w:lang w:eastAsia="zh-CN"/>
        </w:rPr>
        <w:t>是指</w:t>
      </w:r>
      <w:r>
        <w:rPr>
          <w:rFonts w:hint="eastAsia" w:ascii="仿宋_GB2312" w:hAnsi="仿宋_GB2312" w:eastAsia="仿宋_GB2312" w:cs="仿宋_GB2312"/>
          <w:sz w:val="32"/>
          <w:szCs w:val="32"/>
          <w:lang w:val="en-US" w:eastAsia="zh-CN"/>
        </w:rPr>
        <w:t>行政机关与</w:t>
      </w:r>
      <w:r>
        <w:rPr>
          <w:rFonts w:hint="eastAsia" w:ascii="仿宋_GB2312" w:hAnsi="仿宋_GB2312" w:eastAsia="仿宋_GB2312" w:cs="仿宋_GB2312"/>
          <w:sz w:val="32"/>
          <w:szCs w:val="32"/>
          <w:lang w:eastAsia="zh-CN"/>
        </w:rPr>
        <w:t>企业签订</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合同或作出行政许可、政策承诺</w:t>
      </w:r>
      <w:r>
        <w:rPr>
          <w:rFonts w:hint="eastAsia" w:ascii="仿宋_GB2312" w:hAnsi="仿宋_GB2312" w:eastAsia="仿宋_GB2312" w:cs="仿宋_GB2312"/>
          <w:sz w:val="32"/>
          <w:szCs w:val="32"/>
          <w:lang w:val="en-US" w:eastAsia="zh-CN"/>
        </w:rPr>
        <w:t>未能履行，</w:t>
      </w:r>
      <w:r>
        <w:rPr>
          <w:rFonts w:hint="eastAsia" w:ascii="仿宋_GB2312" w:hAnsi="仿宋_GB2312" w:eastAsia="仿宋_GB2312" w:cs="仿宋_GB2312"/>
          <w:sz w:val="32"/>
          <w:szCs w:val="32"/>
          <w:lang w:eastAsia="zh-CN"/>
        </w:rPr>
        <w:t>造成企业合法权益受损，行政机关依法</w:t>
      </w:r>
      <w:r>
        <w:rPr>
          <w:rFonts w:hint="eastAsia" w:ascii="仿宋_GB2312" w:hAnsi="仿宋_GB2312" w:eastAsia="仿宋_GB2312" w:cs="仿宋_GB2312"/>
          <w:sz w:val="32"/>
          <w:szCs w:val="32"/>
          <w:lang w:val="en-US" w:eastAsia="zh-CN"/>
        </w:rPr>
        <w:t>进行补偿的</w:t>
      </w:r>
      <w:r>
        <w:rPr>
          <w:rFonts w:hint="eastAsia" w:ascii="仿宋_GB2312" w:hAnsi="仿宋_GB2312" w:eastAsia="仿宋_GB2312" w:cs="仿宋_GB2312"/>
          <w:sz w:val="32"/>
          <w:szCs w:val="32"/>
          <w:lang w:eastAsia="zh-CN"/>
        </w:rPr>
        <w:t>行为。</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本市行政区域内企业补偿救济工作及其监督管理适用本办法。以下情形属于</w:t>
      </w:r>
      <w:r>
        <w:rPr>
          <w:rFonts w:hint="eastAsia" w:ascii="仿宋_GB2312" w:hAnsi="仿宋_GB2312" w:eastAsia="仿宋_GB2312" w:cs="仿宋_GB2312"/>
          <w:sz w:val="32"/>
          <w:szCs w:val="32"/>
        </w:rPr>
        <w:t>补偿救济</w:t>
      </w:r>
      <w:r>
        <w:rPr>
          <w:rFonts w:hint="eastAsia" w:ascii="仿宋_GB2312" w:hAnsi="仿宋_GB2312" w:eastAsia="仿宋_GB2312" w:cs="仿宋_GB2312"/>
          <w:sz w:val="32"/>
          <w:szCs w:val="32"/>
          <w:lang w:val="en-US" w:eastAsia="zh-CN"/>
        </w:rPr>
        <w:t>适用范围：</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）在债务融资、政府采购、招投标、招商引资等领域，行政机关因政策变化、规划调整而不履行合同约定；</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）对企业作出的行政许可、政策承诺所依据的法律、法规、规章、政策修改或者废止，或者所依据的客观情况发生重大变化，为了公共利益，行政机关依法变更或者撤回已经生效的行政许可、政策承诺。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以下情</w:t>
      </w:r>
      <w:r>
        <w:rPr>
          <w:rFonts w:hint="eastAsia" w:ascii="仿宋_GB2312" w:hAnsi="仿宋_GB2312" w:eastAsia="仿宋_GB2312" w:cs="仿宋_GB2312"/>
          <w:i w:val="0"/>
          <w:iCs w:val="0"/>
          <w:caps w:val="0"/>
          <w:color w:val="auto"/>
          <w:spacing w:val="0"/>
          <w:sz w:val="32"/>
          <w:szCs w:val="32"/>
          <w:shd w:val="clear" w:color="auto" w:fill="FFFFFF"/>
          <w:lang w:val="en-US" w:eastAsia="zh-CN"/>
        </w:rPr>
        <w:t>形</w:t>
      </w:r>
      <w:r>
        <w:rPr>
          <w:rFonts w:hint="eastAsia" w:ascii="仿宋_GB2312" w:hAnsi="仿宋_GB2312" w:eastAsia="仿宋_GB2312" w:cs="仿宋_GB2312"/>
          <w:i w:val="0"/>
          <w:iCs w:val="0"/>
          <w:caps w:val="0"/>
          <w:color w:val="auto"/>
          <w:spacing w:val="0"/>
          <w:sz w:val="32"/>
          <w:szCs w:val="32"/>
          <w:shd w:val="clear" w:color="auto" w:fill="FFFFFF"/>
          <w:lang w:eastAsia="zh-CN"/>
        </w:rPr>
        <w:t>不属于</w:t>
      </w:r>
      <w:r>
        <w:rPr>
          <w:rFonts w:hint="eastAsia" w:ascii="仿宋_GB2312" w:hAnsi="仿宋_GB2312" w:eastAsia="仿宋_GB2312" w:cs="仿宋_GB2312"/>
          <w:i w:val="0"/>
          <w:iCs w:val="0"/>
          <w:caps w:val="0"/>
          <w:color w:val="auto"/>
          <w:spacing w:val="0"/>
          <w:sz w:val="32"/>
          <w:szCs w:val="32"/>
          <w:shd w:val="clear" w:color="auto" w:fill="FFFFFF"/>
        </w:rPr>
        <w:t>补偿救济</w:t>
      </w:r>
      <w:r>
        <w:rPr>
          <w:rFonts w:hint="eastAsia" w:ascii="仿宋_GB2312" w:hAnsi="仿宋_GB2312" w:eastAsia="仿宋_GB2312" w:cs="仿宋_GB2312"/>
          <w:i w:val="0"/>
          <w:iCs w:val="0"/>
          <w:caps w:val="0"/>
          <w:color w:val="auto"/>
          <w:spacing w:val="0"/>
          <w:sz w:val="32"/>
          <w:szCs w:val="32"/>
          <w:shd w:val="clear" w:color="auto" w:fill="FFFFFF"/>
          <w:lang w:eastAsia="zh-CN"/>
        </w:rPr>
        <w:t>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（一）补偿救济事项依法属于仲裁、行政裁决、行政复议、行政诉讼和国家赔偿受理范围；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（二）企业已就补偿救济提起过诉讼、国家赔偿，或申请过复议、仲裁；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（三）企业无法提供行政机关不履行约定义务相关证明材料；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（四）法律法规规定的其他情形。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二</w:t>
      </w:r>
      <w:r>
        <w:rPr>
          <w:rFonts w:hint="eastAsia" w:ascii="黑体" w:hAnsi="黑体" w:eastAsia="黑体" w:cs="黑体"/>
          <w:i w:val="0"/>
          <w:iCs w:val="0"/>
          <w:caps w:val="0"/>
          <w:color w:val="auto"/>
          <w:spacing w:val="0"/>
          <w:sz w:val="32"/>
          <w:szCs w:val="32"/>
          <w:shd w:val="clear" w:color="auto" w:fill="FFFFFF"/>
          <w:lang w:eastAsia="zh-CN"/>
        </w:rPr>
        <w:t>、</w:t>
      </w:r>
      <w:r>
        <w:rPr>
          <w:rFonts w:hint="eastAsia" w:ascii="黑体" w:hAnsi="黑体" w:eastAsia="黑体" w:cs="黑体"/>
          <w:i w:val="0"/>
          <w:iCs w:val="0"/>
          <w:caps w:val="0"/>
          <w:color w:val="auto"/>
          <w:spacing w:val="0"/>
          <w:sz w:val="32"/>
          <w:szCs w:val="32"/>
          <w:shd w:val="clear" w:color="auto" w:fill="FFFFFF"/>
        </w:rPr>
        <w:t>补偿救济原则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一</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合法合规原则。处理补偿事宜，应当符合相关法律法规和</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政策规定，按照</w:t>
      </w:r>
      <w:r>
        <w:rPr>
          <w:rFonts w:hint="eastAsia" w:ascii="仿宋_GB2312" w:hAnsi="仿宋_GB2312" w:eastAsia="仿宋_GB2312" w:cs="仿宋_GB2312"/>
          <w:b w:val="0"/>
          <w:bCs w:val="0"/>
          <w:i w:val="0"/>
          <w:iCs w:val="0"/>
          <w:caps w:val="0"/>
          <w:color w:val="auto"/>
          <w:spacing w:val="0"/>
          <w:sz w:val="32"/>
          <w:szCs w:val="32"/>
          <w:shd w:val="clear" w:color="auto" w:fill="FFFFFF"/>
        </w:rPr>
        <w:t>本</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方法的适用</w:t>
      </w:r>
      <w:r>
        <w:rPr>
          <w:rFonts w:hint="eastAsia" w:ascii="仿宋_GB2312" w:hAnsi="仿宋_GB2312" w:eastAsia="仿宋_GB2312" w:cs="仿宋_GB2312"/>
          <w:b w:val="0"/>
          <w:bCs w:val="0"/>
          <w:i w:val="0"/>
          <w:iCs w:val="0"/>
          <w:caps w:val="0"/>
          <w:color w:val="auto"/>
          <w:spacing w:val="0"/>
          <w:sz w:val="32"/>
          <w:szCs w:val="32"/>
          <w:shd w:val="clear" w:color="auto" w:fill="FFFFFF"/>
        </w:rPr>
        <w:t>范围和程序。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二</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平等自愿原则。补偿协商、调解应当</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在</w:t>
      </w:r>
      <w:r>
        <w:rPr>
          <w:rFonts w:hint="eastAsia" w:ascii="仿宋_GB2312" w:hAnsi="仿宋_GB2312" w:eastAsia="仿宋_GB2312" w:cs="仿宋_GB2312"/>
          <w:b w:val="0"/>
          <w:bCs w:val="0"/>
          <w:i w:val="0"/>
          <w:iCs w:val="0"/>
          <w:caps w:val="0"/>
          <w:color w:val="auto"/>
          <w:spacing w:val="0"/>
          <w:sz w:val="32"/>
          <w:szCs w:val="32"/>
          <w:shd w:val="clear" w:color="auto" w:fill="FFFFFF"/>
        </w:rPr>
        <w:t>平等自愿</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基础上进行</w:t>
      </w:r>
      <w:r>
        <w:rPr>
          <w:rFonts w:hint="eastAsia" w:ascii="仿宋_GB2312" w:hAnsi="仿宋_GB2312" w:eastAsia="仿宋_GB2312" w:cs="仿宋_GB2312"/>
          <w:b w:val="0"/>
          <w:bCs w:val="0"/>
          <w:i w:val="0"/>
          <w:iCs w:val="0"/>
          <w:caps w:val="0"/>
          <w:color w:val="auto"/>
          <w:spacing w:val="0"/>
          <w:sz w:val="32"/>
          <w:szCs w:val="32"/>
          <w:shd w:val="clear" w:color="auto" w:fill="FFFFFF"/>
        </w:rPr>
        <w:t>，充分尊重企业意愿，不得强迫企业签订补偿协议。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三</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诚信合理原则。</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政府机关</w:t>
      </w:r>
      <w:r>
        <w:rPr>
          <w:rFonts w:hint="eastAsia" w:ascii="仿宋_GB2312" w:hAnsi="仿宋_GB2312" w:eastAsia="仿宋_GB2312" w:cs="仿宋_GB2312"/>
          <w:b w:val="0"/>
          <w:bCs w:val="0"/>
          <w:i w:val="0"/>
          <w:iCs w:val="0"/>
          <w:caps w:val="0"/>
          <w:color w:val="auto"/>
          <w:spacing w:val="0"/>
          <w:sz w:val="32"/>
          <w:szCs w:val="32"/>
          <w:shd w:val="clear" w:color="auto" w:fill="FFFFFF"/>
        </w:rPr>
        <w:t>秉持诚信原则，对企业直接损失给予公平、合理补偿。企业秉持诚实信用原则，如实</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提出</w:t>
      </w:r>
      <w:r>
        <w:rPr>
          <w:rFonts w:hint="eastAsia" w:ascii="仿宋_GB2312" w:hAnsi="仿宋_GB2312" w:eastAsia="仿宋_GB2312" w:cs="仿宋_GB2312"/>
          <w:b w:val="0"/>
          <w:bCs w:val="0"/>
          <w:i w:val="0"/>
          <w:iCs w:val="0"/>
          <w:caps w:val="0"/>
          <w:color w:val="auto"/>
          <w:spacing w:val="0"/>
          <w:sz w:val="32"/>
          <w:szCs w:val="32"/>
          <w:shd w:val="clear" w:color="auto" w:fill="FFFFFF"/>
        </w:rPr>
        <w:t>补偿，不得骗取补偿。</w:t>
      </w:r>
    </w:p>
    <w:p>
      <w:pPr>
        <w:pStyle w:val="4"/>
        <w:widowControl/>
        <w:spacing w:before="0" w:beforeAutospacing="0" w:after="0" w:afterAutospacing="0" w:line="351" w:lineRule="atLeast"/>
        <w:ind w:right="0"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eastAsia="zh-CN"/>
        </w:rPr>
        <w:t>）及时高效原则。</w:t>
      </w:r>
      <w:r>
        <w:rPr>
          <w:rFonts w:hint="eastAsia" w:ascii="仿宋_GB2312" w:hAnsi="仿宋_GB2312" w:eastAsia="仿宋_GB2312" w:cs="仿宋_GB2312"/>
          <w:b w:val="0"/>
          <w:bCs w:val="0"/>
          <w:sz w:val="32"/>
          <w:szCs w:val="32"/>
          <w:lang w:val="en-US" w:eastAsia="zh-CN"/>
        </w:rPr>
        <w:t>在与企业协商签订</w:t>
      </w:r>
      <w:r>
        <w:rPr>
          <w:rFonts w:hint="eastAsia" w:ascii="仿宋_GB2312" w:hAnsi="仿宋_GB2312" w:eastAsia="仿宋_GB2312" w:cs="仿宋_GB2312"/>
          <w:b w:val="0"/>
          <w:bCs w:val="0"/>
          <w:i w:val="0"/>
          <w:iCs w:val="0"/>
          <w:caps w:val="0"/>
          <w:color w:val="auto"/>
          <w:spacing w:val="0"/>
          <w:sz w:val="32"/>
          <w:szCs w:val="32"/>
          <w:shd w:val="clear" w:color="auto" w:fill="FFFFFF"/>
        </w:rPr>
        <w:t>补偿协议</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后</w:t>
      </w:r>
      <w:r>
        <w:rPr>
          <w:rFonts w:hint="eastAsia" w:ascii="仿宋_GB2312" w:hAnsi="仿宋_GB2312" w:eastAsia="仿宋_GB2312" w:cs="仿宋_GB2312"/>
          <w:b w:val="0"/>
          <w:bCs w:val="0"/>
          <w:sz w:val="32"/>
          <w:szCs w:val="32"/>
          <w:lang w:val="en-US" w:eastAsia="zh-CN"/>
        </w:rPr>
        <w:t>及时予以补偿，实行免申即享、直达快享，不得再要求企业填报各种申请材料。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val="0"/>
          <w:i w:val="0"/>
          <w:iCs w:val="0"/>
          <w:caps w:val="0"/>
          <w:color w:val="auto"/>
          <w:spacing w:val="0"/>
          <w:sz w:val="32"/>
          <w:szCs w:val="32"/>
        </w:rPr>
      </w:pPr>
      <w:r>
        <w:rPr>
          <w:rStyle w:val="7"/>
          <w:rFonts w:hint="eastAsia" w:ascii="黑体" w:hAnsi="黑体" w:eastAsia="黑体" w:cs="黑体"/>
          <w:b w:val="0"/>
          <w:bCs w:val="0"/>
          <w:i w:val="0"/>
          <w:iCs w:val="0"/>
          <w:caps w:val="0"/>
          <w:color w:val="auto"/>
          <w:spacing w:val="0"/>
          <w:sz w:val="32"/>
          <w:szCs w:val="32"/>
          <w:shd w:val="clear" w:color="auto" w:fill="FFFFFF"/>
        </w:rPr>
        <w:t>二、补偿救济程序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Style w:val="7"/>
          <w:rFonts w:hint="eastAsia" w:ascii="仿宋_GB2312" w:hAnsi="仿宋_GB2312" w:eastAsia="仿宋_GB2312" w:cs="仿宋_GB2312"/>
          <w:b w:val="0"/>
          <w:bCs w:val="0"/>
          <w:i w:val="0"/>
          <w:iCs w:val="0"/>
          <w:caps w:val="0"/>
          <w:color w:val="auto"/>
          <w:spacing w:val="0"/>
          <w:sz w:val="32"/>
          <w:szCs w:val="32"/>
          <w:shd w:val="clear" w:color="auto" w:fill="FFFFFF"/>
        </w:rPr>
        <w:t>补偿救济</w:t>
      </w:r>
      <w:r>
        <w:rPr>
          <w:rStyle w:val="7"/>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一般按照以下程序进行：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color="auto" w:fill="FFFFFF"/>
        </w:rPr>
        <w:t>（</w:t>
      </w:r>
      <w:r>
        <w:rPr>
          <w:rFonts w:hint="eastAsia" w:ascii="楷体_GB2312" w:hAnsi="楷体_GB2312" w:eastAsia="楷体_GB2312" w:cs="楷体_GB2312"/>
          <w:i w:val="0"/>
          <w:iCs w:val="0"/>
          <w:caps w:val="0"/>
          <w:color w:val="auto"/>
          <w:spacing w:val="0"/>
          <w:sz w:val="32"/>
          <w:szCs w:val="32"/>
          <w:shd w:val="clear" w:color="auto" w:fill="FFFFFF"/>
          <w:lang w:val="en-US" w:eastAsia="zh-CN"/>
        </w:rPr>
        <w:t>一</w:t>
      </w:r>
      <w:r>
        <w:rPr>
          <w:rFonts w:hint="eastAsia" w:ascii="楷体_GB2312" w:hAnsi="楷体_GB2312" w:eastAsia="楷体_GB2312" w:cs="楷体_GB2312"/>
          <w:i w:val="0"/>
          <w:iCs w:val="0"/>
          <w:caps w:val="0"/>
          <w:color w:val="auto"/>
          <w:spacing w:val="0"/>
          <w:sz w:val="32"/>
          <w:szCs w:val="32"/>
          <w:shd w:val="clear" w:color="auto" w:fill="FFFFFF"/>
        </w:rPr>
        <w:t>）</w:t>
      </w:r>
      <w:r>
        <w:rPr>
          <w:rFonts w:hint="eastAsia" w:ascii="楷体_GB2312" w:hAnsi="楷体_GB2312" w:eastAsia="楷体_GB2312" w:cs="楷体_GB2312"/>
          <w:i w:val="0"/>
          <w:iCs w:val="0"/>
          <w:caps w:val="0"/>
          <w:color w:val="auto"/>
          <w:spacing w:val="0"/>
          <w:sz w:val="32"/>
          <w:szCs w:val="32"/>
          <w:shd w:val="clear" w:color="auto" w:fill="FFFFFF"/>
          <w:lang w:eastAsia="zh-CN"/>
        </w:rPr>
        <w:t>申请。</w:t>
      </w:r>
      <w:r>
        <w:rPr>
          <w:rFonts w:hint="eastAsia" w:ascii="仿宋_GB2312" w:hAnsi="仿宋_GB2312" w:eastAsia="仿宋_GB2312" w:cs="仿宋_GB2312"/>
          <w:i w:val="0"/>
          <w:iCs w:val="0"/>
          <w:caps w:val="0"/>
          <w:color w:val="auto"/>
          <w:spacing w:val="0"/>
          <w:sz w:val="32"/>
          <w:szCs w:val="32"/>
          <w:shd w:val="clear" w:color="auto" w:fill="FFFFFF"/>
        </w:rPr>
        <w:t>企业认为其所受损失符合本办法规定的补偿范围、依法应获得补偿的，可以向行政机关提交补偿申请。申请应有明确的请求内容、具体的补偿事实及理由，并提供证明损失范围和金额的证据材料。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color="auto" w:fill="FFFFFF"/>
        </w:rPr>
        <w:t>（</w:t>
      </w:r>
      <w:r>
        <w:rPr>
          <w:rFonts w:hint="eastAsia" w:ascii="楷体_GB2312" w:hAnsi="楷体_GB2312" w:eastAsia="楷体_GB2312" w:cs="楷体_GB2312"/>
          <w:i w:val="0"/>
          <w:iCs w:val="0"/>
          <w:caps w:val="0"/>
          <w:color w:val="auto"/>
          <w:spacing w:val="0"/>
          <w:sz w:val="32"/>
          <w:szCs w:val="32"/>
          <w:shd w:val="clear" w:color="auto" w:fill="FFFFFF"/>
          <w:lang w:val="en-US" w:eastAsia="zh-CN"/>
        </w:rPr>
        <w:t>二</w:t>
      </w:r>
      <w:r>
        <w:rPr>
          <w:rFonts w:hint="eastAsia" w:ascii="楷体_GB2312" w:hAnsi="楷体_GB2312" w:eastAsia="楷体_GB2312" w:cs="楷体_GB2312"/>
          <w:i w:val="0"/>
          <w:iCs w:val="0"/>
          <w:caps w:val="0"/>
          <w:color w:val="auto"/>
          <w:spacing w:val="0"/>
          <w:sz w:val="32"/>
          <w:szCs w:val="32"/>
          <w:shd w:val="clear" w:color="auto" w:fill="FFFFFF"/>
        </w:rPr>
        <w:t>）</w:t>
      </w:r>
      <w:r>
        <w:rPr>
          <w:rFonts w:hint="eastAsia" w:ascii="楷体_GB2312" w:hAnsi="楷体_GB2312" w:eastAsia="楷体_GB2312" w:cs="楷体_GB2312"/>
          <w:i w:val="0"/>
          <w:iCs w:val="0"/>
          <w:caps w:val="0"/>
          <w:color w:val="auto"/>
          <w:spacing w:val="0"/>
          <w:sz w:val="32"/>
          <w:szCs w:val="32"/>
          <w:shd w:val="clear" w:color="auto" w:fill="FFFFFF"/>
          <w:lang w:eastAsia="zh-CN"/>
        </w:rPr>
        <w:t>核查。</w:t>
      </w:r>
      <w:r>
        <w:rPr>
          <w:rFonts w:hint="eastAsia" w:ascii="仿宋_GB2312" w:hAnsi="仿宋_GB2312" w:eastAsia="仿宋_GB2312" w:cs="仿宋_GB2312"/>
          <w:i w:val="0"/>
          <w:iCs w:val="0"/>
          <w:caps w:val="0"/>
          <w:color w:val="auto"/>
          <w:spacing w:val="0"/>
          <w:sz w:val="32"/>
          <w:szCs w:val="32"/>
          <w:shd w:val="clear" w:color="auto" w:fill="FFFFFF"/>
        </w:rPr>
        <w:t>行政机关应当自收到企业申请之日起</w:t>
      </w:r>
      <w:r>
        <w:rPr>
          <w:rFonts w:hint="eastAsia" w:ascii="仿宋_GB2312" w:hAnsi="仿宋_GB2312" w:eastAsia="仿宋_GB2312" w:cs="仿宋_GB2312"/>
          <w:i w:val="0"/>
          <w:iCs w:val="0"/>
          <w:caps w:val="0"/>
          <w:color w:val="auto"/>
          <w:spacing w:val="0"/>
          <w:sz w:val="32"/>
          <w:szCs w:val="32"/>
          <w:shd w:val="clear" w:color="auto" w:fill="FFFFFF"/>
          <w:lang w:val="en-US" w:eastAsia="zh-CN"/>
        </w:rPr>
        <w:t>15</w:t>
      </w:r>
      <w:r>
        <w:rPr>
          <w:rFonts w:hint="eastAsia" w:ascii="仿宋_GB2312" w:hAnsi="仿宋_GB2312" w:eastAsia="仿宋_GB2312" w:cs="仿宋_GB2312"/>
          <w:i w:val="0"/>
          <w:iCs w:val="0"/>
          <w:caps w:val="0"/>
          <w:color w:val="auto"/>
          <w:spacing w:val="0"/>
          <w:sz w:val="32"/>
          <w:szCs w:val="32"/>
          <w:shd w:val="clear" w:color="auto" w:fill="FFFFFF"/>
        </w:rPr>
        <w:t>个</w:t>
      </w:r>
      <w:r>
        <w:rPr>
          <w:rFonts w:hint="eastAsia" w:ascii="仿宋_GB2312" w:hAnsi="仿宋_GB2312" w:eastAsia="仿宋_GB2312" w:cs="仿宋_GB2312"/>
          <w:i w:val="0"/>
          <w:iCs w:val="0"/>
          <w:caps w:val="0"/>
          <w:color w:val="auto"/>
          <w:spacing w:val="0"/>
          <w:sz w:val="32"/>
          <w:szCs w:val="32"/>
          <w:shd w:val="clear" w:color="auto" w:fill="FFFFFF"/>
          <w:lang w:val="en-US" w:eastAsia="zh-CN"/>
        </w:rPr>
        <w:t>工作日</w:t>
      </w:r>
      <w:r>
        <w:rPr>
          <w:rFonts w:hint="eastAsia" w:ascii="仿宋_GB2312" w:hAnsi="仿宋_GB2312" w:eastAsia="仿宋_GB2312" w:cs="仿宋_GB2312"/>
          <w:i w:val="0"/>
          <w:iCs w:val="0"/>
          <w:caps w:val="0"/>
          <w:color w:val="auto"/>
          <w:spacing w:val="0"/>
          <w:sz w:val="32"/>
          <w:szCs w:val="32"/>
          <w:shd w:val="clear" w:color="auto" w:fill="FFFFFF"/>
        </w:rPr>
        <w:t>内对相关事实情况进行核查</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60个工作日内作出</w:t>
      </w:r>
      <w:r>
        <w:rPr>
          <w:rFonts w:hint="eastAsia" w:ascii="仿宋_GB2312" w:hAnsi="仿宋_GB2312" w:eastAsia="仿宋_GB2312" w:cs="仿宋_GB2312"/>
          <w:i w:val="0"/>
          <w:iCs w:val="0"/>
          <w:caps w:val="0"/>
          <w:color w:val="auto"/>
          <w:spacing w:val="0"/>
          <w:sz w:val="32"/>
          <w:szCs w:val="32"/>
          <w:shd w:val="clear" w:color="auto" w:fill="FFFFFF"/>
        </w:rPr>
        <w:t>核查结论</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情况复杂的，</w:t>
      </w:r>
      <w:r>
        <w:rPr>
          <w:rFonts w:hint="eastAsia" w:ascii="仿宋_GB2312" w:hAnsi="仿宋_GB2312" w:eastAsia="仿宋_GB2312" w:cs="仿宋_GB2312"/>
          <w:i w:val="0"/>
          <w:iCs w:val="0"/>
          <w:caps w:val="0"/>
          <w:color w:val="auto"/>
          <w:spacing w:val="0"/>
          <w:sz w:val="32"/>
          <w:szCs w:val="32"/>
          <w:shd w:val="clear" w:color="auto" w:fill="FFFFFF"/>
        </w:rPr>
        <w:t>经本机关负责人批准及企业同意，可以适当延长核查及协商期限</w:t>
      </w:r>
      <w:r>
        <w:rPr>
          <w:rFonts w:hint="eastAsia" w:ascii="仿宋_GB2312" w:hAnsi="仿宋_GB2312" w:eastAsia="仿宋_GB2312" w:cs="仿宋_GB2312"/>
          <w:i w:val="0"/>
          <w:iCs w:val="0"/>
          <w:caps w:val="0"/>
          <w:color w:val="auto"/>
          <w:spacing w:val="0"/>
          <w:sz w:val="32"/>
          <w:szCs w:val="32"/>
          <w:shd w:val="clear" w:color="auto" w:fill="FFFFFF"/>
          <w:lang w:val="en-US" w:eastAsia="zh-CN"/>
        </w:rPr>
        <w:t>并告知企业</w:t>
      </w:r>
      <w:r>
        <w:rPr>
          <w:rFonts w:hint="eastAsia" w:ascii="仿宋_GB2312" w:hAnsi="仿宋_GB2312" w:eastAsia="仿宋_GB2312" w:cs="仿宋_GB2312"/>
          <w:i w:val="0"/>
          <w:iCs w:val="0"/>
          <w:caps w:val="0"/>
          <w:color w:val="auto"/>
          <w:spacing w:val="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经核查，企业申请不符合本办法规定的补偿范围，或者依法不应补偿的，行政机关应当及时告知企业核查结论及理由。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行政机关认为不属于本机关补偿的，应告知企业并说明理由；能够确定补偿行政机关的，应告知企业向相关行政机关申请。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微软雅黑" w:hAnsi="微软雅黑" w:eastAsia="微软雅黑" w:cs="微软雅黑"/>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color="auto" w:fill="FFFFFF"/>
        </w:rPr>
        <w:t>（</w:t>
      </w:r>
      <w:r>
        <w:rPr>
          <w:rFonts w:hint="eastAsia" w:ascii="楷体_GB2312" w:hAnsi="楷体_GB2312" w:eastAsia="楷体_GB2312" w:cs="楷体_GB2312"/>
          <w:i w:val="0"/>
          <w:iCs w:val="0"/>
          <w:caps w:val="0"/>
          <w:color w:val="auto"/>
          <w:spacing w:val="0"/>
          <w:sz w:val="32"/>
          <w:szCs w:val="32"/>
          <w:shd w:val="clear" w:color="auto" w:fill="FFFFFF"/>
          <w:lang w:val="en-US" w:eastAsia="zh-CN"/>
        </w:rPr>
        <w:t>三</w:t>
      </w:r>
      <w:r>
        <w:rPr>
          <w:rFonts w:hint="eastAsia" w:ascii="楷体_GB2312" w:hAnsi="楷体_GB2312" w:eastAsia="楷体_GB2312" w:cs="楷体_GB2312"/>
          <w:i w:val="0"/>
          <w:iCs w:val="0"/>
          <w:caps w:val="0"/>
          <w:color w:val="auto"/>
          <w:spacing w:val="0"/>
          <w:sz w:val="32"/>
          <w:szCs w:val="32"/>
          <w:shd w:val="clear" w:color="auto" w:fill="FFFFFF"/>
        </w:rPr>
        <w:t>）</w:t>
      </w:r>
      <w:r>
        <w:rPr>
          <w:rFonts w:hint="eastAsia" w:ascii="楷体_GB2312" w:hAnsi="楷体_GB2312" w:eastAsia="楷体_GB2312" w:cs="楷体_GB2312"/>
          <w:i w:val="0"/>
          <w:iCs w:val="0"/>
          <w:caps w:val="0"/>
          <w:color w:val="auto"/>
          <w:spacing w:val="0"/>
          <w:sz w:val="32"/>
          <w:szCs w:val="32"/>
          <w:shd w:val="clear" w:color="auto" w:fill="FFFFFF"/>
          <w:lang w:eastAsia="zh-CN"/>
        </w:rPr>
        <w:t>协商。</w:t>
      </w:r>
      <w:r>
        <w:rPr>
          <w:rFonts w:hint="eastAsia" w:ascii="仿宋_GB2312" w:hAnsi="仿宋_GB2312" w:eastAsia="仿宋_GB2312" w:cs="仿宋_GB2312"/>
          <w:i w:val="0"/>
          <w:iCs w:val="0"/>
          <w:caps w:val="0"/>
          <w:color w:val="auto"/>
          <w:spacing w:val="0"/>
          <w:sz w:val="32"/>
          <w:szCs w:val="32"/>
          <w:shd w:val="clear" w:color="auto" w:fill="FFFFFF"/>
          <w:lang w:val="en-US" w:eastAsia="zh-CN"/>
        </w:rPr>
        <w:t>经核查，企业申请符合条件的，</w:t>
      </w:r>
      <w:r>
        <w:rPr>
          <w:rFonts w:hint="eastAsia" w:ascii="仿宋_GB2312" w:hAnsi="仿宋_GB2312" w:eastAsia="仿宋_GB2312" w:cs="仿宋_GB2312"/>
          <w:i w:val="0"/>
          <w:iCs w:val="0"/>
          <w:caps w:val="0"/>
          <w:color w:val="auto"/>
          <w:spacing w:val="0"/>
          <w:sz w:val="32"/>
          <w:szCs w:val="32"/>
          <w:shd w:val="clear" w:color="auto" w:fill="FFFFFF"/>
        </w:rPr>
        <w:t>行政机关</w:t>
      </w:r>
      <w:r>
        <w:rPr>
          <w:rFonts w:hint="eastAsia" w:ascii="仿宋_GB2312" w:hAnsi="仿宋_GB2312" w:eastAsia="仿宋_GB2312" w:cs="仿宋_GB2312"/>
          <w:i w:val="0"/>
          <w:iCs w:val="0"/>
          <w:caps w:val="0"/>
          <w:color w:val="auto"/>
          <w:spacing w:val="0"/>
          <w:sz w:val="32"/>
          <w:szCs w:val="32"/>
          <w:shd w:val="clear" w:color="auto" w:fill="FFFFFF"/>
          <w:lang w:val="en-US" w:eastAsia="zh-CN"/>
        </w:rPr>
        <w:t>应</w:t>
      </w:r>
      <w:r>
        <w:rPr>
          <w:rFonts w:hint="eastAsia" w:ascii="仿宋_GB2312" w:hAnsi="仿宋_GB2312" w:eastAsia="仿宋_GB2312" w:cs="仿宋_GB2312"/>
          <w:i w:val="0"/>
          <w:iCs w:val="0"/>
          <w:caps w:val="0"/>
          <w:color w:val="auto"/>
          <w:spacing w:val="0"/>
          <w:sz w:val="32"/>
          <w:szCs w:val="32"/>
          <w:shd w:val="clear" w:color="auto" w:fill="FFFFFF"/>
        </w:rPr>
        <w:t>就补偿方式、金额和期限等事项与企业</w:t>
      </w:r>
      <w:r>
        <w:rPr>
          <w:rFonts w:hint="eastAsia" w:ascii="仿宋_GB2312" w:hAnsi="仿宋_GB2312" w:eastAsia="仿宋_GB2312" w:cs="仿宋_GB2312"/>
          <w:i w:val="0"/>
          <w:iCs w:val="0"/>
          <w:caps w:val="0"/>
          <w:color w:val="auto"/>
          <w:spacing w:val="0"/>
          <w:sz w:val="32"/>
          <w:szCs w:val="32"/>
          <w:shd w:val="clear" w:color="auto" w:fill="FFFFFF"/>
          <w:lang w:val="en-US" w:eastAsia="zh-CN"/>
        </w:rPr>
        <w:t>充分</w:t>
      </w:r>
      <w:r>
        <w:rPr>
          <w:rFonts w:hint="eastAsia" w:ascii="仿宋_GB2312" w:hAnsi="仿宋_GB2312" w:eastAsia="仿宋_GB2312" w:cs="仿宋_GB2312"/>
          <w:i w:val="0"/>
          <w:iCs w:val="0"/>
          <w:caps w:val="0"/>
          <w:color w:val="auto"/>
          <w:spacing w:val="0"/>
          <w:sz w:val="32"/>
          <w:szCs w:val="32"/>
          <w:shd w:val="clear" w:color="auto" w:fill="FFFFFF"/>
        </w:rPr>
        <w:t>协商。与企业经协商达成一致意见的，由双方签订补偿协议。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双方</w:t>
      </w:r>
      <w:r>
        <w:rPr>
          <w:rFonts w:hint="eastAsia" w:ascii="仿宋_GB2312" w:hAnsi="仿宋_GB2312" w:eastAsia="仿宋_GB2312" w:cs="仿宋_GB2312"/>
          <w:i w:val="0"/>
          <w:iCs w:val="0"/>
          <w:caps w:val="0"/>
          <w:color w:val="auto"/>
          <w:spacing w:val="0"/>
          <w:sz w:val="32"/>
          <w:szCs w:val="32"/>
          <w:shd w:val="clear" w:color="auto" w:fill="FFFFFF"/>
        </w:rPr>
        <w:t>不愿协商或协商无法达成一致意见的，可以向属地</w:t>
      </w:r>
      <w:r>
        <w:rPr>
          <w:rFonts w:hint="eastAsia" w:ascii="仿宋_GB2312" w:hAnsi="仿宋_GB2312" w:eastAsia="仿宋_GB2312" w:cs="仿宋_GB2312"/>
          <w:i w:val="0"/>
          <w:iCs w:val="0"/>
          <w:caps w:val="0"/>
          <w:color w:val="auto"/>
          <w:spacing w:val="0"/>
          <w:sz w:val="32"/>
          <w:szCs w:val="32"/>
          <w:shd w:val="clear" w:color="auto" w:fill="FFFFFF"/>
          <w:lang w:eastAsia="zh-CN"/>
        </w:rPr>
        <w:t>司法</w:t>
      </w:r>
      <w:r>
        <w:rPr>
          <w:rFonts w:hint="eastAsia" w:ascii="仿宋_GB2312" w:hAnsi="仿宋_GB2312" w:eastAsia="仿宋_GB2312" w:cs="仿宋_GB2312"/>
          <w:i w:val="0"/>
          <w:iCs w:val="0"/>
          <w:caps w:val="0"/>
          <w:color w:val="auto"/>
          <w:spacing w:val="0"/>
          <w:sz w:val="32"/>
          <w:szCs w:val="32"/>
          <w:shd w:val="clear" w:color="auto" w:fill="FFFFFF"/>
          <w:lang w:val="en-US" w:eastAsia="zh-CN"/>
        </w:rPr>
        <w:t>调解机构</w:t>
      </w:r>
      <w:r>
        <w:rPr>
          <w:rFonts w:hint="eastAsia" w:ascii="仿宋_GB2312" w:hAnsi="仿宋_GB2312" w:eastAsia="仿宋_GB2312" w:cs="仿宋_GB2312"/>
          <w:i w:val="0"/>
          <w:iCs w:val="0"/>
          <w:caps w:val="0"/>
          <w:color w:val="auto"/>
          <w:spacing w:val="0"/>
          <w:sz w:val="32"/>
          <w:szCs w:val="32"/>
          <w:shd w:val="clear" w:color="auto" w:fill="FFFFFF"/>
        </w:rPr>
        <w:t>申请调解。经调解达成一致意见后，由双方签订补偿协议。调解</w:t>
      </w:r>
      <w:r>
        <w:rPr>
          <w:rFonts w:hint="eastAsia" w:ascii="仿宋_GB2312" w:hAnsi="仿宋_GB2312" w:eastAsia="仿宋_GB2312" w:cs="仿宋_GB2312"/>
          <w:i w:val="0"/>
          <w:iCs w:val="0"/>
          <w:caps w:val="0"/>
          <w:color w:val="auto"/>
          <w:spacing w:val="0"/>
          <w:sz w:val="32"/>
          <w:szCs w:val="32"/>
          <w:shd w:val="clear" w:color="auto" w:fill="FFFFFF"/>
          <w:lang w:eastAsia="zh-CN"/>
        </w:rPr>
        <w:t>应在</w:t>
      </w:r>
      <w:r>
        <w:rPr>
          <w:rFonts w:hint="eastAsia" w:ascii="仿宋_GB2312" w:hAnsi="仿宋_GB2312" w:eastAsia="仿宋_GB2312" w:cs="仿宋_GB2312"/>
          <w:i w:val="0"/>
          <w:iCs w:val="0"/>
          <w:caps w:val="0"/>
          <w:color w:val="auto"/>
          <w:spacing w:val="0"/>
          <w:sz w:val="32"/>
          <w:szCs w:val="32"/>
          <w:shd w:val="clear" w:color="auto" w:fill="FFFFFF"/>
          <w:lang w:val="en-US" w:eastAsia="zh-CN"/>
        </w:rPr>
        <w:t>30</w:t>
      </w:r>
      <w:r>
        <w:rPr>
          <w:rFonts w:hint="eastAsia" w:ascii="仿宋_GB2312" w:hAnsi="仿宋_GB2312" w:eastAsia="仿宋_GB2312" w:cs="仿宋_GB2312"/>
          <w:i w:val="0"/>
          <w:iCs w:val="0"/>
          <w:caps w:val="0"/>
          <w:color w:val="auto"/>
          <w:spacing w:val="0"/>
          <w:sz w:val="32"/>
          <w:szCs w:val="32"/>
          <w:shd w:val="clear" w:color="auto" w:fill="FFFFFF"/>
          <w:lang w:eastAsia="zh-CN"/>
        </w:rPr>
        <w:t>个</w:t>
      </w:r>
      <w:r>
        <w:rPr>
          <w:rFonts w:hint="eastAsia" w:ascii="仿宋_GB2312" w:hAnsi="仿宋_GB2312" w:eastAsia="仿宋_GB2312" w:cs="仿宋_GB2312"/>
          <w:i w:val="0"/>
          <w:iCs w:val="0"/>
          <w:caps w:val="0"/>
          <w:color w:val="auto"/>
          <w:spacing w:val="0"/>
          <w:sz w:val="32"/>
          <w:szCs w:val="32"/>
          <w:shd w:val="clear" w:color="auto" w:fill="FFFFFF"/>
          <w:lang w:val="en-US" w:eastAsia="zh-CN"/>
        </w:rPr>
        <w:t>工作日</w:t>
      </w:r>
      <w:r>
        <w:rPr>
          <w:rFonts w:hint="eastAsia" w:ascii="仿宋_GB2312" w:hAnsi="仿宋_GB2312" w:eastAsia="仿宋_GB2312" w:cs="仿宋_GB2312"/>
          <w:i w:val="0"/>
          <w:iCs w:val="0"/>
          <w:caps w:val="0"/>
          <w:color w:val="auto"/>
          <w:spacing w:val="0"/>
          <w:sz w:val="32"/>
          <w:szCs w:val="32"/>
          <w:shd w:val="clear" w:color="auto" w:fill="FFFFFF"/>
          <w:lang w:eastAsia="zh-CN"/>
        </w:rPr>
        <w:t>内完成。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行政机关与企业对损失金额等有争议或涉及专业问题的，行政机关可以委托经双方认可的具备资格的机构进行评估或鉴定。评估、鉴定期限不计入协商、调解期限。</w:t>
      </w:r>
    </w:p>
    <w:p>
      <w:pPr>
        <w:widowControl/>
        <w:shd w:val="clear" w:color="auto" w:fill="FFFFFF"/>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以上协商或调解不成，</w:t>
      </w:r>
      <w:r>
        <w:rPr>
          <w:rFonts w:hint="eastAsia" w:ascii="仿宋_GB2312" w:hAnsi="仿宋_GB2312" w:eastAsia="仿宋_GB2312" w:cs="仿宋_GB2312"/>
          <w:color w:val="000000"/>
          <w:kern w:val="0"/>
          <w:sz w:val="32"/>
          <w:szCs w:val="32"/>
        </w:rPr>
        <w:t>企业可直接向法院提起诉讼。</w:t>
      </w:r>
    </w:p>
    <w:p>
      <w:pPr>
        <w:widowControl/>
        <w:shd w:val="clear" w:color="auto" w:fill="FFFFFF"/>
        <w:ind w:firstLine="640" w:firstLineChars="200"/>
        <w:jc w:val="left"/>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val="en-US" w:eastAsia="zh-CN"/>
        </w:rPr>
        <w:t>四</w:t>
      </w:r>
      <w:r>
        <w:rPr>
          <w:rFonts w:hint="eastAsia" w:ascii="楷体_GB2312" w:hAnsi="楷体_GB2312" w:eastAsia="楷体_GB2312" w:cs="楷体_GB2312"/>
          <w:color w:val="000000"/>
          <w:kern w:val="0"/>
          <w:sz w:val="32"/>
          <w:szCs w:val="32"/>
        </w:rPr>
        <w:t>）履行</w:t>
      </w:r>
      <w:r>
        <w:rPr>
          <w:rFonts w:hint="eastAsia" w:ascii="楷体_GB2312" w:hAnsi="楷体_GB2312" w:eastAsia="楷体_GB2312" w:cs="楷体_GB2312"/>
          <w:color w:val="000000"/>
          <w:kern w:val="0"/>
          <w:sz w:val="32"/>
          <w:szCs w:val="32"/>
          <w:lang w:eastAsia="zh-CN"/>
        </w:rPr>
        <w:t>。</w:t>
      </w:r>
      <w:r>
        <w:rPr>
          <w:rFonts w:hint="eastAsia" w:ascii="仿宋_GB2312" w:hAnsi="仿宋_GB2312" w:eastAsia="仿宋_GB2312" w:cs="仿宋_GB2312"/>
          <w:i w:val="0"/>
          <w:iCs w:val="0"/>
          <w:caps w:val="0"/>
          <w:color w:val="auto"/>
          <w:spacing w:val="0"/>
          <w:sz w:val="32"/>
          <w:szCs w:val="32"/>
          <w:shd w:val="clear" w:color="auto" w:fill="FFFFFF"/>
        </w:rPr>
        <w:t>补偿协议经双方签字、盖章后生效，行政机关</w:t>
      </w:r>
      <w:r>
        <w:rPr>
          <w:rFonts w:hint="eastAsia" w:ascii="仿宋_GB2312" w:hAnsi="仿宋_GB2312" w:eastAsia="仿宋_GB2312" w:cs="仿宋_GB2312"/>
          <w:i w:val="0"/>
          <w:iCs w:val="0"/>
          <w:caps w:val="0"/>
          <w:color w:val="auto"/>
          <w:spacing w:val="0"/>
          <w:sz w:val="32"/>
          <w:szCs w:val="32"/>
          <w:shd w:val="clear" w:color="auto" w:fill="FFFFFF"/>
          <w:lang w:val="en-US" w:eastAsia="zh-CN"/>
        </w:rPr>
        <w:t>按照</w:t>
      </w:r>
      <w:r>
        <w:rPr>
          <w:rFonts w:hint="eastAsia" w:ascii="仿宋_GB2312" w:hAnsi="仿宋_GB2312" w:eastAsia="仿宋_GB2312" w:cs="仿宋_GB2312"/>
          <w:i w:val="0"/>
          <w:iCs w:val="0"/>
          <w:caps w:val="0"/>
          <w:color w:val="auto"/>
          <w:spacing w:val="0"/>
          <w:sz w:val="32"/>
          <w:szCs w:val="32"/>
          <w:shd w:val="clear" w:color="auto" w:fill="FFFFFF"/>
        </w:rPr>
        <w:t>约定</w:t>
      </w:r>
      <w:r>
        <w:rPr>
          <w:rFonts w:hint="eastAsia" w:ascii="仿宋_GB2312" w:hAnsi="仿宋_GB2312" w:eastAsia="仿宋_GB2312" w:cs="仿宋_GB2312"/>
          <w:i w:val="0"/>
          <w:iCs w:val="0"/>
          <w:caps w:val="0"/>
          <w:color w:val="auto"/>
          <w:spacing w:val="0"/>
          <w:sz w:val="32"/>
          <w:szCs w:val="32"/>
          <w:shd w:val="clear" w:color="auto" w:fill="FFFFFF"/>
          <w:lang w:val="en-US" w:eastAsia="zh-CN"/>
        </w:rPr>
        <w:t>补偿。经诉讼的，</w:t>
      </w:r>
      <w:r>
        <w:rPr>
          <w:rFonts w:hint="eastAsia" w:ascii="仿宋_GB2312" w:hAnsi="仿宋_GB2312" w:eastAsia="仿宋_GB2312" w:cs="仿宋_GB2312"/>
          <w:i w:val="0"/>
          <w:iCs w:val="0"/>
          <w:caps w:val="0"/>
          <w:color w:val="auto"/>
          <w:spacing w:val="0"/>
          <w:sz w:val="32"/>
          <w:szCs w:val="32"/>
          <w:shd w:val="clear" w:color="auto" w:fill="FFFFFF"/>
        </w:rPr>
        <w:t>行政机关</w:t>
      </w:r>
      <w:r>
        <w:rPr>
          <w:rFonts w:hint="eastAsia" w:ascii="仿宋_GB2312" w:hAnsi="仿宋_GB2312" w:eastAsia="仿宋_GB2312" w:cs="仿宋_GB2312"/>
          <w:i w:val="0"/>
          <w:iCs w:val="0"/>
          <w:caps w:val="0"/>
          <w:color w:val="auto"/>
          <w:spacing w:val="0"/>
          <w:sz w:val="32"/>
          <w:szCs w:val="32"/>
          <w:shd w:val="clear" w:color="auto" w:fill="FFFFFF"/>
          <w:lang w:val="en-US" w:eastAsia="zh-CN"/>
        </w:rPr>
        <w:t>按照</w:t>
      </w:r>
      <w:r>
        <w:rPr>
          <w:rFonts w:hint="eastAsia" w:ascii="仿宋_GB2312" w:hAnsi="仿宋_GB2312" w:eastAsia="仿宋_GB2312" w:cs="仿宋_GB2312"/>
          <w:color w:val="000000"/>
          <w:kern w:val="0"/>
          <w:sz w:val="32"/>
          <w:szCs w:val="32"/>
        </w:rPr>
        <w:t>发生法律效力的法院判决书、裁定书、调解书等法律文书</w:t>
      </w:r>
      <w:r>
        <w:rPr>
          <w:rFonts w:hint="eastAsia" w:ascii="仿宋_GB2312" w:hAnsi="仿宋_GB2312" w:eastAsia="仿宋_GB2312" w:cs="仿宋_GB2312"/>
          <w:color w:val="000000"/>
          <w:kern w:val="0"/>
          <w:sz w:val="32"/>
          <w:szCs w:val="32"/>
          <w:lang w:val="en-US" w:eastAsia="zh-CN"/>
        </w:rPr>
        <w:t>的</w:t>
      </w:r>
      <w:r>
        <w:rPr>
          <w:rFonts w:hint="eastAsia" w:ascii="仿宋_GB2312" w:hAnsi="仿宋_GB2312" w:eastAsia="仿宋_GB2312" w:cs="仿宋_GB2312"/>
          <w:color w:val="000000"/>
          <w:kern w:val="0"/>
          <w:sz w:val="32"/>
          <w:szCs w:val="32"/>
        </w:rPr>
        <w:t>规定</w:t>
      </w:r>
      <w:r>
        <w:rPr>
          <w:rFonts w:hint="eastAsia" w:ascii="仿宋_GB2312" w:hAnsi="仿宋_GB2312" w:eastAsia="仿宋_GB2312" w:cs="仿宋_GB2312"/>
          <w:color w:val="000000"/>
          <w:kern w:val="0"/>
          <w:sz w:val="32"/>
          <w:szCs w:val="32"/>
          <w:lang w:val="en-US" w:eastAsia="zh-CN"/>
        </w:rPr>
        <w:t>补偿</w:t>
      </w:r>
      <w:r>
        <w:rPr>
          <w:rFonts w:hint="eastAsia" w:ascii="仿宋_GB2312" w:hAnsi="仿宋_GB2312" w:eastAsia="仿宋_GB2312" w:cs="仿宋_GB2312"/>
          <w:color w:val="000000"/>
          <w:kern w:val="0"/>
          <w:sz w:val="32"/>
          <w:szCs w:val="32"/>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黑体" w:hAnsi="黑体" w:eastAsia="黑体" w:cs="黑体"/>
          <w:i w:val="0"/>
          <w:iCs w:val="0"/>
          <w:caps w:val="0"/>
          <w:color w:val="auto"/>
          <w:spacing w:val="0"/>
          <w:sz w:val="32"/>
          <w:szCs w:val="32"/>
          <w:shd w:val="clear" w:color="auto" w:fill="FFFFFF"/>
          <w:lang w:val="en-US" w:eastAsia="zh-CN"/>
        </w:rPr>
        <w:t xml:space="preserve"> 三、</w:t>
      </w:r>
      <w:r>
        <w:rPr>
          <w:rStyle w:val="7"/>
          <w:rFonts w:hint="eastAsia" w:ascii="黑体" w:hAnsi="黑体" w:eastAsia="黑体" w:cs="黑体"/>
          <w:b w:val="0"/>
          <w:bCs w:val="0"/>
          <w:i w:val="0"/>
          <w:iCs w:val="0"/>
          <w:caps w:val="0"/>
          <w:color w:val="auto"/>
          <w:spacing w:val="0"/>
          <w:sz w:val="32"/>
          <w:szCs w:val="32"/>
          <w:shd w:val="clear" w:color="auto" w:fill="FFFFFF"/>
        </w:rPr>
        <w:t>补偿救济</w:t>
      </w:r>
      <w:r>
        <w:rPr>
          <w:rStyle w:val="7"/>
          <w:rFonts w:hint="eastAsia" w:ascii="黑体" w:hAnsi="黑体" w:eastAsia="黑体" w:cs="黑体"/>
          <w:b w:val="0"/>
          <w:bCs w:val="0"/>
          <w:i w:val="0"/>
          <w:iCs w:val="0"/>
          <w:caps w:val="0"/>
          <w:color w:val="auto"/>
          <w:spacing w:val="0"/>
          <w:sz w:val="32"/>
          <w:szCs w:val="32"/>
          <w:shd w:val="clear" w:color="auto" w:fill="FFFFFF"/>
          <w:lang w:val="en-US" w:eastAsia="zh-CN"/>
        </w:rPr>
        <w:t>的中止与终止</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中止</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有下列情形之一的，补偿救济程序中止：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1.企业终止，尚未确定权利义务承受人，或者权利义务承受人尚未确定是否参加补偿；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2.因不可抗力无法正常进行补偿程序；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3.涉及法律适用问题，需待有关机关作出解释，或需以其他尚未办结案件的结果为依据；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4.其他依法需要中止的情形。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中止的</w:t>
      </w:r>
      <w:r>
        <w:rPr>
          <w:rFonts w:hint="eastAsia" w:ascii="仿宋_GB2312" w:hAnsi="仿宋_GB2312" w:eastAsia="仿宋_GB2312" w:cs="仿宋_GB2312"/>
          <w:sz w:val="32"/>
          <w:szCs w:val="32"/>
          <w:lang w:val="en-US" w:eastAsia="zh-CN"/>
        </w:rPr>
        <w:t>情形</w:t>
      </w:r>
      <w:r>
        <w:rPr>
          <w:rFonts w:hint="eastAsia" w:ascii="仿宋_GB2312" w:hAnsi="仿宋_GB2312" w:eastAsia="仿宋_GB2312" w:cs="仿宋_GB2312"/>
          <w:sz w:val="32"/>
          <w:szCs w:val="32"/>
        </w:rPr>
        <w:t>消除后，恢复补偿救济程序。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color="auto" w:fill="FFFFFF"/>
          <w:lang w:eastAsia="zh-CN"/>
        </w:rPr>
        <w:t>（</w:t>
      </w:r>
      <w:r>
        <w:rPr>
          <w:rFonts w:hint="eastAsia" w:ascii="楷体_GB2312" w:hAnsi="楷体_GB2312" w:eastAsia="楷体_GB2312" w:cs="楷体_GB2312"/>
          <w:i w:val="0"/>
          <w:iCs w:val="0"/>
          <w:caps w:val="0"/>
          <w:color w:val="auto"/>
          <w:spacing w:val="0"/>
          <w:sz w:val="32"/>
          <w:szCs w:val="32"/>
          <w:shd w:val="clear" w:color="auto" w:fill="FFFFFF"/>
          <w:lang w:val="en-US" w:eastAsia="zh-CN"/>
        </w:rPr>
        <w:t>二</w:t>
      </w:r>
      <w:r>
        <w:rPr>
          <w:rFonts w:hint="eastAsia" w:ascii="楷体_GB2312" w:hAnsi="楷体_GB2312" w:eastAsia="楷体_GB2312" w:cs="楷体_GB2312"/>
          <w:i w:val="0"/>
          <w:iCs w:val="0"/>
          <w:caps w:val="0"/>
          <w:color w:val="auto"/>
          <w:spacing w:val="0"/>
          <w:sz w:val="32"/>
          <w:szCs w:val="32"/>
          <w:shd w:val="clear" w:color="auto" w:fill="FFFFFF"/>
          <w:lang w:eastAsia="zh-CN"/>
        </w:rPr>
        <w:t>）终止。</w:t>
      </w:r>
      <w:r>
        <w:rPr>
          <w:rFonts w:hint="eastAsia" w:ascii="仿宋_GB2312" w:hAnsi="仿宋_GB2312" w:eastAsia="仿宋_GB2312" w:cs="仿宋_GB2312"/>
          <w:i w:val="0"/>
          <w:iCs w:val="0"/>
          <w:caps w:val="0"/>
          <w:color w:val="auto"/>
          <w:spacing w:val="0"/>
          <w:sz w:val="32"/>
          <w:szCs w:val="32"/>
          <w:shd w:val="clear" w:color="auto" w:fill="FFFFFF"/>
        </w:rPr>
        <w:t>企业撤回补偿申请，或者企业终止后没有权利承受人、或权利承受人放弃补偿申请；</w:t>
      </w:r>
      <w:r>
        <w:rPr>
          <w:rFonts w:hint="eastAsia" w:ascii="仿宋_GB2312" w:hAnsi="仿宋_GB2312" w:eastAsia="仿宋_GB2312" w:cs="仿宋_GB2312"/>
          <w:i w:val="0"/>
          <w:iCs w:val="0"/>
          <w:caps w:val="0"/>
          <w:color w:val="auto"/>
          <w:spacing w:val="0"/>
          <w:sz w:val="32"/>
          <w:szCs w:val="32"/>
          <w:shd w:val="clear" w:color="auto" w:fill="FFFFFF"/>
          <w:lang w:val="en-US" w:eastAsia="zh-CN"/>
        </w:rPr>
        <w:t>或者有</w:t>
      </w:r>
      <w:r>
        <w:rPr>
          <w:rFonts w:hint="eastAsia" w:ascii="仿宋_GB2312" w:hAnsi="仿宋_GB2312" w:eastAsia="仿宋_GB2312" w:cs="仿宋_GB2312"/>
          <w:i w:val="0"/>
          <w:iCs w:val="0"/>
          <w:caps w:val="0"/>
          <w:color w:val="auto"/>
          <w:spacing w:val="0"/>
          <w:sz w:val="32"/>
          <w:szCs w:val="32"/>
          <w:shd w:val="clear" w:color="auto" w:fill="FFFFFF"/>
        </w:rPr>
        <w:t>其他依法需要终止的情形。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val="0"/>
          <w:i w:val="0"/>
          <w:iCs w:val="0"/>
          <w:caps w:val="0"/>
          <w:color w:val="auto"/>
          <w:spacing w:val="0"/>
          <w:sz w:val="32"/>
          <w:szCs w:val="32"/>
        </w:rPr>
      </w:pPr>
      <w:r>
        <w:rPr>
          <w:rStyle w:val="7"/>
          <w:rFonts w:hint="eastAsia" w:ascii="黑体" w:hAnsi="黑体" w:eastAsia="黑体" w:cs="黑体"/>
          <w:b w:val="0"/>
          <w:bCs w:val="0"/>
          <w:i w:val="0"/>
          <w:iCs w:val="0"/>
          <w:caps w:val="0"/>
          <w:color w:val="auto"/>
          <w:spacing w:val="0"/>
          <w:sz w:val="32"/>
          <w:szCs w:val="32"/>
          <w:shd w:val="clear" w:color="auto" w:fill="FFFFFF"/>
          <w:lang w:val="en-US" w:eastAsia="zh-CN"/>
        </w:rPr>
        <w:t>四</w:t>
      </w:r>
      <w:r>
        <w:rPr>
          <w:rStyle w:val="7"/>
          <w:rFonts w:hint="eastAsia" w:ascii="黑体" w:hAnsi="黑体" w:eastAsia="黑体" w:cs="黑体"/>
          <w:b w:val="0"/>
          <w:bCs w:val="0"/>
          <w:i w:val="0"/>
          <w:iCs w:val="0"/>
          <w:caps w:val="0"/>
          <w:color w:val="auto"/>
          <w:spacing w:val="0"/>
          <w:sz w:val="32"/>
          <w:szCs w:val="32"/>
          <w:shd w:val="clear" w:color="auto" w:fill="FFFFFF"/>
        </w:rPr>
        <w:t>、保障措施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ascii="Segoe UI" w:hAnsi="Segoe UI" w:cs="Segoe UI"/>
          <w:color w:val="000000"/>
          <w:kern w:val="0"/>
          <w:sz w:val="20"/>
          <w:szCs w:val="20"/>
        </w:rPr>
      </w:pPr>
      <w:r>
        <w:rPr>
          <w:rFonts w:hint="eastAsia" w:ascii="楷体_GB2312" w:hAnsi="楷体_GB2312" w:eastAsia="楷体_GB2312" w:cs="楷体_GB2312"/>
          <w:color w:val="000000"/>
          <w:kern w:val="0"/>
          <w:sz w:val="32"/>
          <w:szCs w:val="32"/>
        </w:rPr>
        <w:t>（一）</w:t>
      </w:r>
      <w:r>
        <w:rPr>
          <w:rFonts w:hint="eastAsia" w:ascii="楷体_GB2312" w:hAnsi="楷体_GB2312" w:eastAsia="楷体_GB2312" w:cs="楷体_GB2312"/>
          <w:color w:val="000000"/>
          <w:kern w:val="0"/>
          <w:sz w:val="32"/>
          <w:szCs w:val="32"/>
          <w:lang w:val="en-US" w:eastAsia="zh-CN"/>
        </w:rPr>
        <w:t>健全机制。</w:t>
      </w:r>
      <w:r>
        <w:rPr>
          <w:rFonts w:hint="eastAsia" w:ascii="仿宋_GB2312" w:hAnsi="仿宋_GB2312" w:eastAsia="仿宋_GB2312" w:cs="仿宋_GB2312"/>
          <w:i w:val="0"/>
          <w:iCs w:val="0"/>
          <w:caps w:val="0"/>
          <w:color w:val="000000"/>
          <w:spacing w:val="0"/>
          <w:sz w:val="32"/>
          <w:szCs w:val="32"/>
          <w:shd w:val="clear" w:color="auto" w:fill="FFFFFF"/>
        </w:rPr>
        <w:t>建立</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由</w:t>
      </w:r>
      <w:r>
        <w:rPr>
          <w:rFonts w:hint="eastAsia" w:ascii="仿宋_GB2312" w:hAnsi="仿宋_GB2312" w:eastAsia="仿宋_GB2312" w:cs="仿宋_GB2312"/>
          <w:i w:val="0"/>
          <w:iCs w:val="0"/>
          <w:caps w:val="0"/>
          <w:color w:val="000000"/>
          <w:spacing w:val="0"/>
          <w:sz w:val="32"/>
          <w:szCs w:val="32"/>
          <w:shd w:val="clear" w:color="auto" w:fill="FFFFFF"/>
        </w:rPr>
        <w:t>市发改</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优化办</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、经信、住建、资</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规</w:t>
      </w:r>
      <w:r>
        <w:rPr>
          <w:rFonts w:hint="eastAsia" w:ascii="仿宋_GB2312" w:hAnsi="仿宋_GB2312" w:eastAsia="仿宋_GB2312" w:cs="仿宋_GB2312"/>
          <w:i w:val="0"/>
          <w:iCs w:val="0"/>
          <w:caps w:val="0"/>
          <w:color w:val="000000"/>
          <w:spacing w:val="0"/>
          <w:sz w:val="32"/>
          <w:szCs w:val="32"/>
          <w:shd w:val="clear" w:color="auto" w:fill="FFFFFF"/>
        </w:rPr>
        <w:t>、司法、财政、</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商务、金融、</w:t>
      </w:r>
      <w:r>
        <w:rPr>
          <w:rFonts w:hint="eastAsia" w:ascii="仿宋_GB2312" w:hAnsi="仿宋_GB2312" w:eastAsia="仿宋_GB2312" w:cs="仿宋_GB2312"/>
          <w:i w:val="0"/>
          <w:iCs w:val="0"/>
          <w:caps w:val="0"/>
          <w:color w:val="000000"/>
          <w:spacing w:val="0"/>
          <w:sz w:val="32"/>
          <w:szCs w:val="32"/>
          <w:shd w:val="clear" w:color="auto" w:fill="FFFFFF"/>
        </w:rPr>
        <w:t>审计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等单位</w:t>
      </w:r>
      <w:r>
        <w:rPr>
          <w:rFonts w:hint="eastAsia" w:ascii="仿宋_GB2312" w:hAnsi="仿宋_GB2312" w:eastAsia="仿宋_GB2312" w:cs="仿宋_GB2312"/>
          <w:i w:val="0"/>
          <w:iCs w:val="0"/>
          <w:caps w:val="0"/>
          <w:color w:val="000000"/>
          <w:spacing w:val="0"/>
          <w:sz w:val="32"/>
          <w:szCs w:val="32"/>
          <w:shd w:val="clear" w:color="auto" w:fill="FFFFFF"/>
        </w:rPr>
        <w:t>组成的</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企业</w:t>
      </w:r>
      <w:r>
        <w:rPr>
          <w:rFonts w:hint="eastAsia" w:ascii="仿宋_GB2312" w:hAnsi="仿宋_GB2312" w:eastAsia="仿宋_GB2312" w:cs="仿宋_GB2312"/>
          <w:i w:val="0"/>
          <w:iCs w:val="0"/>
          <w:caps w:val="0"/>
          <w:color w:val="000000"/>
          <w:spacing w:val="0"/>
          <w:sz w:val="32"/>
          <w:szCs w:val="32"/>
          <w:shd w:val="clear" w:color="auto" w:fill="FFFFFF"/>
        </w:rPr>
        <w:t>补偿救济工作机制，畅通企业投诉渠道，发挥多元化纠纷解决机制作用</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推动解决企业合法合理诉求。</w:t>
      </w:r>
    </w:p>
    <w:p>
      <w:pPr>
        <w:widowControl/>
        <w:shd w:val="clear" w:color="auto" w:fill="FFFFFF"/>
        <w:ind w:firstLine="640" w:firstLineChars="200"/>
        <w:jc w:val="left"/>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二</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资金保障</w:t>
      </w:r>
      <w:r>
        <w:rPr>
          <w:rFonts w:hint="eastAsia" w:ascii="楷体_GB2312" w:hAnsi="楷体_GB2312" w:eastAsia="楷体_GB2312" w:cs="楷体_GB2312"/>
          <w:color w:val="000000"/>
          <w:kern w:val="0"/>
          <w:sz w:val="32"/>
          <w:szCs w:val="32"/>
          <w:lang w:eastAsia="zh-CN"/>
        </w:rPr>
        <w:t>。</w:t>
      </w:r>
      <w:r>
        <w:rPr>
          <w:rFonts w:hint="eastAsia" w:ascii="仿宋_GB2312" w:hAnsi="仿宋_GB2312" w:eastAsia="仿宋_GB2312" w:cs="仿宋_GB2312"/>
          <w:color w:val="000000"/>
          <w:kern w:val="0"/>
          <w:sz w:val="32"/>
          <w:szCs w:val="32"/>
        </w:rPr>
        <w:t>补偿救济资金纳入市、区各级单位部门预算，补偿救济单位根据补偿协议或法院法律文书确定的金额按部门预算管理有关规定执行。</w:t>
      </w:r>
    </w:p>
    <w:p>
      <w:pPr>
        <w:widowControl/>
        <w:shd w:val="clear" w:color="auto" w:fill="FFFFFF"/>
        <w:ind w:firstLine="640" w:firstLineChars="200"/>
        <w:jc w:val="left"/>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val="en-US" w:eastAsia="zh-CN"/>
        </w:rPr>
        <w:t>三</w:t>
      </w:r>
      <w:r>
        <w:rPr>
          <w:rFonts w:hint="eastAsia" w:ascii="楷体_GB2312" w:hAnsi="楷体_GB2312" w:eastAsia="楷体_GB2312" w:cs="楷体_GB2312"/>
          <w:color w:val="000000"/>
          <w:kern w:val="0"/>
          <w:sz w:val="32"/>
          <w:szCs w:val="32"/>
        </w:rPr>
        <w:t>）考核评价</w:t>
      </w:r>
      <w:r>
        <w:rPr>
          <w:rFonts w:hint="eastAsia" w:ascii="楷体_GB2312" w:hAnsi="楷体_GB2312" w:eastAsia="楷体_GB2312" w:cs="楷体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市优化办</w:t>
      </w:r>
      <w:r>
        <w:rPr>
          <w:rFonts w:hint="eastAsia" w:ascii="仿宋_GB2312" w:hAnsi="仿宋_GB2312" w:eastAsia="仿宋_GB2312" w:cs="仿宋_GB2312"/>
          <w:color w:val="000000"/>
          <w:kern w:val="0"/>
          <w:sz w:val="32"/>
          <w:szCs w:val="32"/>
        </w:rPr>
        <w:t>将企</w:t>
      </w:r>
      <w:r>
        <w:rPr>
          <w:rFonts w:hint="eastAsia" w:ascii="仿宋_GB2312" w:hAnsi="仿宋_GB2312" w:eastAsia="仿宋_GB2312" w:cs="仿宋_GB2312"/>
          <w:color w:val="000000"/>
          <w:kern w:val="0"/>
          <w:sz w:val="32"/>
          <w:szCs w:val="32"/>
          <w:lang w:val="en-US" w:eastAsia="zh-CN"/>
        </w:rPr>
        <w:t>业</w:t>
      </w:r>
      <w:r>
        <w:rPr>
          <w:rFonts w:hint="eastAsia" w:ascii="仿宋_GB2312" w:hAnsi="仿宋_GB2312" w:eastAsia="仿宋_GB2312" w:cs="仿宋_GB2312"/>
          <w:color w:val="000000"/>
          <w:kern w:val="0"/>
          <w:sz w:val="32"/>
          <w:szCs w:val="32"/>
        </w:rPr>
        <w:t>合法权益补偿救济工作落实情况纳入</w:t>
      </w:r>
      <w:r>
        <w:rPr>
          <w:rFonts w:hint="eastAsia" w:ascii="仿宋_GB2312" w:hAnsi="仿宋_GB2312" w:eastAsia="仿宋_GB2312" w:cs="仿宋_GB2312"/>
          <w:color w:val="000000"/>
          <w:kern w:val="0"/>
          <w:sz w:val="32"/>
          <w:szCs w:val="32"/>
          <w:lang w:val="en-US" w:eastAsia="zh-CN"/>
        </w:rPr>
        <w:t>优化</w:t>
      </w:r>
      <w:r>
        <w:rPr>
          <w:rFonts w:hint="eastAsia" w:ascii="仿宋_GB2312" w:hAnsi="仿宋_GB2312" w:eastAsia="仿宋_GB2312" w:cs="仿宋_GB2312"/>
          <w:color w:val="000000"/>
          <w:kern w:val="0"/>
          <w:sz w:val="32"/>
          <w:szCs w:val="32"/>
        </w:rPr>
        <w:t>营商环境</w:t>
      </w:r>
      <w:r>
        <w:rPr>
          <w:rFonts w:hint="eastAsia" w:ascii="仿宋_GB2312" w:hAnsi="仿宋_GB2312" w:eastAsia="仿宋_GB2312" w:cs="仿宋_GB2312"/>
          <w:color w:val="000000"/>
          <w:kern w:val="0"/>
          <w:sz w:val="32"/>
          <w:szCs w:val="32"/>
          <w:lang w:val="en-US" w:eastAsia="zh-CN"/>
        </w:rPr>
        <w:t>工作考核内容，相关部门相应纳入</w:t>
      </w:r>
      <w:r>
        <w:rPr>
          <w:rFonts w:hint="eastAsia" w:ascii="仿宋_GB2312" w:hAnsi="仿宋_GB2312" w:eastAsia="仿宋_GB2312" w:cs="仿宋_GB2312"/>
          <w:color w:val="000000"/>
          <w:kern w:val="0"/>
          <w:sz w:val="32"/>
          <w:szCs w:val="32"/>
        </w:rPr>
        <w:t>政务诚信评价范围。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微软雅黑" w:hAnsi="微软雅黑" w:eastAsia="黑体" w:cs="微软雅黑"/>
          <w:b w:val="0"/>
          <w:bCs w:val="0"/>
          <w:i w:val="0"/>
          <w:iCs w:val="0"/>
          <w:caps w:val="0"/>
          <w:color w:val="auto"/>
          <w:spacing w:val="0"/>
          <w:sz w:val="32"/>
          <w:szCs w:val="32"/>
          <w:shd w:val="clear" w:color="auto" w:fill="FFFFFF"/>
          <w:lang w:eastAsia="zh-CN"/>
        </w:rPr>
      </w:pPr>
      <w:r>
        <w:rPr>
          <w:rStyle w:val="7"/>
          <w:rFonts w:hint="eastAsia" w:ascii="黑体" w:hAnsi="黑体" w:eastAsia="黑体" w:cs="黑体"/>
          <w:b w:val="0"/>
          <w:bCs w:val="0"/>
          <w:i w:val="0"/>
          <w:iCs w:val="0"/>
          <w:caps w:val="0"/>
          <w:color w:val="auto"/>
          <w:spacing w:val="0"/>
          <w:sz w:val="32"/>
          <w:szCs w:val="32"/>
          <w:shd w:val="clear" w:color="auto" w:fill="FFFFFF"/>
          <w:lang w:val="en-US" w:eastAsia="zh-CN"/>
        </w:rPr>
        <w:t>五</w:t>
      </w:r>
      <w:r>
        <w:rPr>
          <w:rStyle w:val="7"/>
          <w:rFonts w:hint="eastAsia" w:ascii="黑体" w:hAnsi="黑体" w:eastAsia="黑体" w:cs="黑体"/>
          <w:b w:val="0"/>
          <w:bCs w:val="0"/>
          <w:i w:val="0"/>
          <w:iCs w:val="0"/>
          <w:caps w:val="0"/>
          <w:color w:val="auto"/>
          <w:spacing w:val="0"/>
          <w:sz w:val="32"/>
          <w:szCs w:val="32"/>
          <w:shd w:val="clear" w:color="auto" w:fill="FFFFFF"/>
        </w:rPr>
        <w:t>、</w:t>
      </w:r>
      <w:r>
        <w:rPr>
          <w:rStyle w:val="7"/>
          <w:rFonts w:hint="eastAsia" w:ascii="黑体" w:hAnsi="黑体" w:eastAsia="黑体" w:cs="黑体"/>
          <w:b w:val="0"/>
          <w:bCs w:val="0"/>
          <w:i w:val="0"/>
          <w:iCs w:val="0"/>
          <w:caps w:val="0"/>
          <w:color w:val="auto"/>
          <w:spacing w:val="0"/>
          <w:sz w:val="32"/>
          <w:szCs w:val="32"/>
          <w:shd w:val="clear" w:color="auto" w:fill="FFFFFF"/>
          <w:lang w:eastAsia="zh-CN"/>
        </w:rPr>
        <w:t>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color="auto" w:fill="FFFFFF"/>
        </w:rPr>
        <w:t>（</w:t>
      </w:r>
      <w:r>
        <w:rPr>
          <w:rFonts w:hint="eastAsia" w:ascii="楷体_GB2312" w:hAnsi="楷体_GB2312" w:eastAsia="楷体_GB2312" w:cs="楷体_GB2312"/>
          <w:i w:val="0"/>
          <w:iCs w:val="0"/>
          <w:caps w:val="0"/>
          <w:color w:val="auto"/>
          <w:spacing w:val="0"/>
          <w:sz w:val="32"/>
          <w:szCs w:val="32"/>
          <w:shd w:val="clear" w:color="auto" w:fill="FFFFFF"/>
          <w:lang w:val="en-US" w:eastAsia="zh-CN"/>
        </w:rPr>
        <w:t>一</w:t>
      </w:r>
      <w:r>
        <w:rPr>
          <w:rFonts w:hint="eastAsia" w:ascii="楷体_GB2312" w:hAnsi="楷体_GB2312" w:eastAsia="楷体_GB2312" w:cs="楷体_GB2312"/>
          <w:i w:val="0"/>
          <w:iCs w:val="0"/>
          <w:caps w:val="0"/>
          <w:color w:val="auto"/>
          <w:spacing w:val="0"/>
          <w:sz w:val="32"/>
          <w:szCs w:val="32"/>
          <w:shd w:val="clear" w:color="auto" w:fill="FFFFFF"/>
        </w:rPr>
        <w:t>）</w:t>
      </w:r>
      <w:r>
        <w:rPr>
          <w:rFonts w:hint="eastAsia" w:ascii="楷体_GB2312" w:hAnsi="楷体_GB2312" w:eastAsia="楷体_GB2312" w:cs="楷体_GB2312"/>
          <w:i w:val="0"/>
          <w:iCs w:val="0"/>
          <w:caps w:val="0"/>
          <w:color w:val="auto"/>
          <w:spacing w:val="0"/>
          <w:sz w:val="32"/>
          <w:szCs w:val="32"/>
          <w:shd w:val="clear" w:color="auto" w:fill="FFFFFF"/>
          <w:lang w:val="en-US" w:eastAsia="zh-CN"/>
        </w:rPr>
        <w:t>对</w:t>
      </w:r>
      <w:r>
        <w:rPr>
          <w:rFonts w:hint="eastAsia" w:ascii="楷体_GB2312" w:hAnsi="楷体_GB2312" w:eastAsia="楷体_GB2312" w:cs="楷体_GB2312"/>
          <w:i w:val="0"/>
          <w:iCs w:val="0"/>
          <w:caps w:val="0"/>
          <w:color w:val="auto"/>
          <w:spacing w:val="0"/>
          <w:sz w:val="32"/>
          <w:szCs w:val="32"/>
          <w:shd w:val="clear" w:color="auto" w:fill="FFFFFF"/>
        </w:rPr>
        <w:t>行政机关及其工作人员</w:t>
      </w:r>
      <w:r>
        <w:rPr>
          <w:rFonts w:hint="eastAsia" w:ascii="楷体_GB2312" w:hAnsi="楷体_GB2312" w:eastAsia="楷体_GB2312" w:cs="楷体_GB2312"/>
          <w:i w:val="0"/>
          <w:iCs w:val="0"/>
          <w:caps w:val="0"/>
          <w:color w:val="auto"/>
          <w:spacing w:val="0"/>
          <w:sz w:val="32"/>
          <w:szCs w:val="32"/>
          <w:shd w:val="clear" w:color="auto" w:fill="FFFFFF"/>
          <w:lang w:val="en-US" w:eastAsia="zh-CN"/>
        </w:rPr>
        <w:t>追责。</w:t>
      </w:r>
      <w:r>
        <w:rPr>
          <w:rFonts w:hint="eastAsia" w:ascii="仿宋_GB2312" w:hAnsi="仿宋_GB2312" w:eastAsia="仿宋_GB2312" w:cs="仿宋_GB2312"/>
          <w:i w:val="0"/>
          <w:iCs w:val="0"/>
          <w:caps w:val="0"/>
          <w:color w:val="auto"/>
          <w:spacing w:val="0"/>
          <w:sz w:val="32"/>
          <w:szCs w:val="32"/>
          <w:shd w:val="clear" w:color="auto" w:fill="FFFFFF"/>
          <w:lang w:val="en-US" w:eastAsia="zh-CN"/>
        </w:rPr>
        <w:t>对其</w:t>
      </w:r>
      <w:r>
        <w:rPr>
          <w:rFonts w:hint="eastAsia" w:ascii="仿宋_GB2312" w:hAnsi="仿宋_GB2312" w:eastAsia="仿宋_GB2312" w:cs="仿宋_GB2312"/>
          <w:i w:val="0"/>
          <w:iCs w:val="0"/>
          <w:caps w:val="0"/>
          <w:color w:val="auto"/>
          <w:spacing w:val="0"/>
          <w:sz w:val="32"/>
          <w:szCs w:val="32"/>
          <w:shd w:val="clear" w:color="auto" w:fill="FFFFFF"/>
        </w:rPr>
        <w:t>滥用职权、徇私舞弊、失实补偿，或玩忽职守、应受理不受理、应补偿不补偿，造成国家财</w:t>
      </w:r>
      <w:r>
        <w:rPr>
          <w:rFonts w:hint="eastAsia" w:ascii="仿宋_GB2312" w:hAnsi="仿宋_GB2312" w:eastAsia="仿宋_GB2312" w:cs="仿宋_GB2312"/>
          <w:i w:val="0"/>
          <w:iCs w:val="0"/>
          <w:caps w:val="0"/>
          <w:color w:val="auto"/>
          <w:spacing w:val="0"/>
          <w:sz w:val="32"/>
          <w:szCs w:val="32"/>
          <w:shd w:val="clear" w:color="auto" w:fill="FFFFFF"/>
          <w:lang w:eastAsia="zh-CN"/>
        </w:rPr>
        <w:t>产</w:t>
      </w:r>
      <w:r>
        <w:rPr>
          <w:rFonts w:hint="eastAsia" w:ascii="仿宋_GB2312" w:hAnsi="仿宋_GB2312" w:eastAsia="仿宋_GB2312" w:cs="仿宋_GB2312"/>
          <w:i w:val="0"/>
          <w:iCs w:val="0"/>
          <w:caps w:val="0"/>
          <w:color w:val="auto"/>
          <w:spacing w:val="0"/>
          <w:sz w:val="32"/>
          <w:szCs w:val="32"/>
          <w:shd w:val="clear" w:color="auto" w:fill="FFFFFF"/>
        </w:rPr>
        <w:t>损失或导致企业合法利益受到侵害的，依法依规追究其责任</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符合追偿条件的，依法进行追偿；涉嫌犯罪的，依法追究其刑事责任。</w:t>
      </w:r>
      <w:r>
        <w:rPr>
          <w:rFonts w:hint="eastAsia" w:ascii="仿宋_GB2312" w:hAnsi="仿宋_GB2312" w:eastAsia="仿宋_GB2312" w:cs="仿宋_GB2312"/>
          <w:i w:val="0"/>
          <w:iCs w:val="0"/>
          <w:caps w:val="0"/>
          <w:color w:val="auto"/>
          <w:spacing w:val="0"/>
          <w:sz w:val="32"/>
          <w:szCs w:val="32"/>
          <w:shd w:val="clear" w:color="auto" w:fill="FFFFFF"/>
          <w:lang w:val="en-US" w:eastAsia="zh-CN"/>
        </w:rPr>
        <w:t>行政机关因不可抗力因素、国家政策变化无法履行合同约定、政策承诺的，不负相关责任。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color="auto" w:fill="FFFFFF"/>
        </w:rPr>
        <w:t>（</w:t>
      </w:r>
      <w:r>
        <w:rPr>
          <w:rFonts w:hint="eastAsia" w:ascii="楷体_GB2312" w:hAnsi="楷体_GB2312" w:eastAsia="楷体_GB2312" w:cs="楷体_GB2312"/>
          <w:i w:val="0"/>
          <w:iCs w:val="0"/>
          <w:caps w:val="0"/>
          <w:color w:val="auto"/>
          <w:spacing w:val="0"/>
          <w:sz w:val="32"/>
          <w:szCs w:val="32"/>
          <w:shd w:val="clear" w:color="auto" w:fill="FFFFFF"/>
          <w:lang w:val="en-US" w:eastAsia="zh-CN"/>
        </w:rPr>
        <w:t>二</w:t>
      </w:r>
      <w:r>
        <w:rPr>
          <w:rFonts w:hint="eastAsia" w:ascii="楷体_GB2312" w:hAnsi="楷体_GB2312" w:eastAsia="楷体_GB2312" w:cs="楷体_GB2312"/>
          <w:i w:val="0"/>
          <w:iCs w:val="0"/>
          <w:caps w:val="0"/>
          <w:color w:val="auto"/>
          <w:spacing w:val="0"/>
          <w:sz w:val="32"/>
          <w:szCs w:val="32"/>
          <w:shd w:val="clear" w:color="auto" w:fill="FFFFFF"/>
        </w:rPr>
        <w:t>）</w:t>
      </w:r>
      <w:r>
        <w:rPr>
          <w:rFonts w:hint="eastAsia" w:ascii="楷体_GB2312" w:hAnsi="楷体_GB2312" w:eastAsia="楷体_GB2312" w:cs="楷体_GB2312"/>
          <w:i w:val="0"/>
          <w:iCs w:val="0"/>
          <w:caps w:val="0"/>
          <w:color w:val="auto"/>
          <w:spacing w:val="0"/>
          <w:sz w:val="32"/>
          <w:szCs w:val="32"/>
          <w:shd w:val="clear" w:color="auto" w:fill="FFFFFF"/>
          <w:lang w:val="en-US" w:eastAsia="zh-CN"/>
        </w:rPr>
        <w:t>对</w:t>
      </w:r>
      <w:r>
        <w:rPr>
          <w:rFonts w:hint="eastAsia" w:ascii="楷体_GB2312" w:hAnsi="楷体_GB2312" w:eastAsia="楷体_GB2312" w:cs="楷体_GB2312"/>
          <w:i w:val="0"/>
          <w:iCs w:val="0"/>
          <w:caps w:val="0"/>
          <w:color w:val="auto"/>
          <w:spacing w:val="0"/>
          <w:sz w:val="32"/>
          <w:szCs w:val="32"/>
          <w:shd w:val="clear" w:color="auto" w:fill="FFFFFF"/>
        </w:rPr>
        <w:t>申请补偿的企业</w:t>
      </w:r>
      <w:r>
        <w:rPr>
          <w:rFonts w:hint="eastAsia" w:ascii="楷体_GB2312" w:hAnsi="楷体_GB2312" w:eastAsia="楷体_GB2312" w:cs="楷体_GB2312"/>
          <w:i w:val="0"/>
          <w:iCs w:val="0"/>
          <w:caps w:val="0"/>
          <w:color w:val="auto"/>
          <w:spacing w:val="0"/>
          <w:sz w:val="32"/>
          <w:szCs w:val="32"/>
          <w:shd w:val="clear" w:color="auto" w:fill="FFFFFF"/>
          <w:lang w:val="en-US" w:eastAsia="zh-CN"/>
        </w:rPr>
        <w:t>追责。</w:t>
      </w:r>
      <w:r>
        <w:rPr>
          <w:rFonts w:hint="eastAsia" w:ascii="仿宋_GB2312" w:hAnsi="仿宋_GB2312" w:eastAsia="仿宋_GB2312" w:cs="仿宋_GB2312"/>
          <w:i w:val="0"/>
          <w:iCs w:val="0"/>
          <w:caps w:val="0"/>
          <w:color w:val="auto"/>
          <w:spacing w:val="0"/>
          <w:sz w:val="32"/>
          <w:szCs w:val="32"/>
          <w:shd w:val="clear" w:color="auto" w:fill="FFFFFF"/>
          <w:lang w:val="en-US" w:eastAsia="zh-CN"/>
        </w:rPr>
        <w:t>对其</w:t>
      </w:r>
      <w:r>
        <w:rPr>
          <w:rFonts w:hint="eastAsia" w:ascii="仿宋_GB2312" w:hAnsi="仿宋_GB2312" w:eastAsia="仿宋_GB2312" w:cs="仿宋_GB2312"/>
          <w:i w:val="0"/>
          <w:iCs w:val="0"/>
          <w:caps w:val="0"/>
          <w:color w:val="auto"/>
          <w:spacing w:val="0"/>
          <w:sz w:val="32"/>
          <w:szCs w:val="32"/>
          <w:shd w:val="clear" w:color="auto" w:fill="FFFFFF"/>
        </w:rPr>
        <w:t>弄虚作假，采用不正当手段骗取补偿的，由相关部门依法追究企业及其相关人员的法律责任，并追回骗取的补偿；属于法律、法规或者党中央、国务院政策文件等规定的失信行为，经认定后依法纳入企业或个人信用记录；涉嫌犯罪的，依法追究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黑体" w:hAnsi="黑体" w:eastAsia="黑体" w:cs="黑体"/>
          <w:i w:val="0"/>
          <w:iCs w:val="0"/>
          <w:caps w:val="0"/>
          <w:color w:val="auto"/>
          <w:spacing w:val="0"/>
          <w:sz w:val="32"/>
          <w:szCs w:val="32"/>
        </w:rPr>
      </w:pPr>
      <w:r>
        <w:rPr>
          <w:rStyle w:val="7"/>
          <w:rFonts w:hint="eastAsia" w:ascii="黑体" w:hAnsi="黑体" w:eastAsia="黑体" w:cs="黑体"/>
          <w:b/>
          <w:bCs/>
          <w:i w:val="0"/>
          <w:iCs w:val="0"/>
          <w:caps w:val="0"/>
          <w:color w:val="auto"/>
          <w:spacing w:val="0"/>
          <w:sz w:val="32"/>
          <w:szCs w:val="32"/>
          <w:shd w:val="clear" w:color="auto" w:fill="FFFFFF"/>
          <w:lang w:val="en-US" w:eastAsia="zh-CN"/>
        </w:rPr>
        <w:t>六</w:t>
      </w:r>
      <w:r>
        <w:rPr>
          <w:rStyle w:val="7"/>
          <w:rFonts w:hint="eastAsia" w:ascii="黑体" w:hAnsi="黑体" w:eastAsia="黑体" w:cs="黑体"/>
          <w:b/>
          <w:bCs/>
          <w:i w:val="0"/>
          <w:iCs w:val="0"/>
          <w:caps w:val="0"/>
          <w:color w:val="auto"/>
          <w:spacing w:val="0"/>
          <w:sz w:val="32"/>
          <w:szCs w:val="32"/>
          <w:shd w:val="clear" w:color="auto" w:fill="FFFFFF"/>
        </w:rPr>
        <w:t>、其他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一</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企业申请事项属于行政赔偿范围的，或企业认为行政机关行为违法造成其合法权益受损的，适用《中华人民共和国国家赔偿法》等规定。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二</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color w:val="000000"/>
          <w:kern w:val="0"/>
          <w:sz w:val="32"/>
          <w:szCs w:val="32"/>
        </w:rPr>
        <w:t>个体工商户及其它非企业法人申请救济补偿的，</w:t>
      </w:r>
      <w:r>
        <w:rPr>
          <w:rFonts w:hint="eastAsia" w:ascii="仿宋_GB2312" w:hAnsi="仿宋_GB2312" w:eastAsia="仿宋_GB2312" w:cs="仿宋_GB2312"/>
          <w:i w:val="0"/>
          <w:iCs w:val="0"/>
          <w:caps w:val="0"/>
          <w:color w:val="auto"/>
          <w:spacing w:val="0"/>
          <w:sz w:val="32"/>
          <w:szCs w:val="32"/>
          <w:shd w:val="clear" w:color="auto" w:fill="FFFFFF"/>
        </w:rPr>
        <w:t>参照适用本办法。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三</w:t>
      </w:r>
      <w:r>
        <w:rPr>
          <w:rFonts w:hint="eastAsia" w:ascii="仿宋_GB2312" w:hAnsi="仿宋_GB2312" w:eastAsia="仿宋_GB2312" w:cs="仿宋_GB2312"/>
          <w:i w:val="0"/>
          <w:iCs w:val="0"/>
          <w:caps w:val="0"/>
          <w:color w:val="auto"/>
          <w:spacing w:val="0"/>
          <w:sz w:val="32"/>
          <w:szCs w:val="32"/>
          <w:shd w:val="clear" w:color="auto" w:fill="FFFFFF"/>
        </w:rPr>
        <w:t>）本办法自202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年</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月</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日起施行，有效期</w:t>
      </w:r>
      <w:r>
        <w:rPr>
          <w:rFonts w:hint="eastAsia" w:ascii="仿宋_GB2312" w:hAnsi="仿宋_GB2312" w:eastAsia="仿宋_GB2312" w:cs="仿宋_GB2312"/>
          <w:i w:val="0"/>
          <w:iCs w:val="0"/>
          <w:caps w:val="0"/>
          <w:color w:val="auto"/>
          <w:spacing w:val="0"/>
          <w:sz w:val="32"/>
          <w:szCs w:val="32"/>
          <w:shd w:val="clear" w:color="auto" w:fill="FFFFFF"/>
          <w:lang w:val="en-US" w:eastAsia="zh-CN"/>
        </w:rPr>
        <w:t>3年</w:t>
      </w:r>
      <w:r>
        <w:rPr>
          <w:rFonts w:hint="eastAsia" w:ascii="仿宋_GB2312" w:hAnsi="仿宋_GB2312" w:eastAsia="仿宋_GB2312" w:cs="仿宋_GB2312"/>
          <w:i w:val="0"/>
          <w:iCs w:val="0"/>
          <w:caps w:val="0"/>
          <w:color w:val="auto"/>
          <w:spacing w:val="0"/>
          <w:sz w:val="32"/>
          <w:szCs w:val="32"/>
          <w:shd w:val="clear" w:color="auto" w:fill="FFFFFF"/>
        </w:rPr>
        <w:t>，由市</w:t>
      </w:r>
      <w:r>
        <w:rPr>
          <w:rFonts w:hint="eastAsia" w:ascii="仿宋_GB2312" w:hAnsi="仿宋_GB2312" w:eastAsia="仿宋_GB2312" w:cs="仿宋_GB2312"/>
          <w:i w:val="0"/>
          <w:iCs w:val="0"/>
          <w:caps w:val="0"/>
          <w:color w:val="auto"/>
          <w:spacing w:val="0"/>
          <w:sz w:val="32"/>
          <w:szCs w:val="32"/>
          <w:shd w:val="clear" w:color="auto" w:fill="FFFFFF"/>
          <w:lang w:eastAsia="zh-CN"/>
        </w:rPr>
        <w:t>优化</w:t>
      </w:r>
      <w:r>
        <w:rPr>
          <w:rFonts w:hint="eastAsia" w:ascii="仿宋_GB2312" w:hAnsi="仿宋_GB2312" w:eastAsia="仿宋_GB2312" w:cs="仿宋_GB2312"/>
          <w:i w:val="0"/>
          <w:iCs w:val="0"/>
          <w:caps w:val="0"/>
          <w:color w:val="auto"/>
          <w:spacing w:val="0"/>
          <w:sz w:val="32"/>
          <w:szCs w:val="32"/>
          <w:shd w:val="clear" w:color="auto" w:fill="FFFFFF"/>
          <w:lang w:val="en-US" w:eastAsia="zh-CN"/>
        </w:rPr>
        <w:t>办会同市法院、市司法局负责解释</w:t>
      </w:r>
      <w:r>
        <w:rPr>
          <w:rFonts w:hint="eastAsia" w:ascii="仿宋_GB2312" w:hAnsi="仿宋_GB2312" w:eastAsia="仿宋_GB2312" w:cs="仿宋_GB2312"/>
          <w:i w:val="0"/>
          <w:iCs w:val="0"/>
          <w:caps w:val="0"/>
          <w:color w:val="auto"/>
          <w:spacing w:val="0"/>
          <w:sz w:val="32"/>
          <w:szCs w:val="32"/>
          <w:shd w:val="clear" w:color="auto"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NzliYmFkOTY5Y2UxMTRmMWRjNDdlZWEzMTYwN2MifQ=="/>
  </w:docVars>
  <w:rsids>
    <w:rsidRoot w:val="00000000"/>
    <w:rsid w:val="00264E7D"/>
    <w:rsid w:val="007652D1"/>
    <w:rsid w:val="00AC65E8"/>
    <w:rsid w:val="00C84676"/>
    <w:rsid w:val="01421623"/>
    <w:rsid w:val="01441369"/>
    <w:rsid w:val="0148270D"/>
    <w:rsid w:val="01563368"/>
    <w:rsid w:val="016E0356"/>
    <w:rsid w:val="01A52BC8"/>
    <w:rsid w:val="01CB2567"/>
    <w:rsid w:val="0271779B"/>
    <w:rsid w:val="027C7E6C"/>
    <w:rsid w:val="02A91079"/>
    <w:rsid w:val="0375635E"/>
    <w:rsid w:val="03D85FA1"/>
    <w:rsid w:val="03EE4871"/>
    <w:rsid w:val="03F76ABE"/>
    <w:rsid w:val="040128C6"/>
    <w:rsid w:val="047C15FD"/>
    <w:rsid w:val="051431B9"/>
    <w:rsid w:val="06CD01CA"/>
    <w:rsid w:val="074A5D38"/>
    <w:rsid w:val="074B7A83"/>
    <w:rsid w:val="07B74494"/>
    <w:rsid w:val="07C562D3"/>
    <w:rsid w:val="07FD0642"/>
    <w:rsid w:val="0825725D"/>
    <w:rsid w:val="08584A60"/>
    <w:rsid w:val="087765B9"/>
    <w:rsid w:val="09662FEB"/>
    <w:rsid w:val="099C57A4"/>
    <w:rsid w:val="09CC0DF1"/>
    <w:rsid w:val="0A955CCD"/>
    <w:rsid w:val="0B070093"/>
    <w:rsid w:val="0BE2241B"/>
    <w:rsid w:val="0C1F4000"/>
    <w:rsid w:val="0C735A86"/>
    <w:rsid w:val="0CCF61ED"/>
    <w:rsid w:val="0CF9473E"/>
    <w:rsid w:val="0D0C51ED"/>
    <w:rsid w:val="0D1E09DD"/>
    <w:rsid w:val="0D3B25C6"/>
    <w:rsid w:val="0D4B1CD6"/>
    <w:rsid w:val="0DAF3257"/>
    <w:rsid w:val="0E101026"/>
    <w:rsid w:val="0E59209A"/>
    <w:rsid w:val="0E5F25A9"/>
    <w:rsid w:val="0EBF3AC8"/>
    <w:rsid w:val="0EFB5711"/>
    <w:rsid w:val="0F01425A"/>
    <w:rsid w:val="0F054B7E"/>
    <w:rsid w:val="0F3A2B82"/>
    <w:rsid w:val="0F410B54"/>
    <w:rsid w:val="0F7A5507"/>
    <w:rsid w:val="0FCA7CE2"/>
    <w:rsid w:val="0FD431A5"/>
    <w:rsid w:val="103B4DAD"/>
    <w:rsid w:val="105779FA"/>
    <w:rsid w:val="10661655"/>
    <w:rsid w:val="10941058"/>
    <w:rsid w:val="109F0B81"/>
    <w:rsid w:val="10B4764B"/>
    <w:rsid w:val="10C76AB7"/>
    <w:rsid w:val="113E3999"/>
    <w:rsid w:val="1164284B"/>
    <w:rsid w:val="11792AF8"/>
    <w:rsid w:val="11906F36"/>
    <w:rsid w:val="11B371DC"/>
    <w:rsid w:val="11D733A7"/>
    <w:rsid w:val="12090DB8"/>
    <w:rsid w:val="1249592F"/>
    <w:rsid w:val="12AB202C"/>
    <w:rsid w:val="12AF5530"/>
    <w:rsid w:val="130C39D5"/>
    <w:rsid w:val="13235A9A"/>
    <w:rsid w:val="134E3DAE"/>
    <w:rsid w:val="136B7348"/>
    <w:rsid w:val="138B6100"/>
    <w:rsid w:val="13A247F4"/>
    <w:rsid w:val="13C44F8E"/>
    <w:rsid w:val="13D24E4F"/>
    <w:rsid w:val="144D69B9"/>
    <w:rsid w:val="14592CD8"/>
    <w:rsid w:val="15766250"/>
    <w:rsid w:val="157738BC"/>
    <w:rsid w:val="15BC2905"/>
    <w:rsid w:val="15BC66A4"/>
    <w:rsid w:val="16306DEC"/>
    <w:rsid w:val="16560124"/>
    <w:rsid w:val="16851639"/>
    <w:rsid w:val="168617DE"/>
    <w:rsid w:val="16CA0503"/>
    <w:rsid w:val="173D58DE"/>
    <w:rsid w:val="17542446"/>
    <w:rsid w:val="17855833"/>
    <w:rsid w:val="178C167F"/>
    <w:rsid w:val="17930E27"/>
    <w:rsid w:val="18AB302F"/>
    <w:rsid w:val="192126D8"/>
    <w:rsid w:val="19233E7F"/>
    <w:rsid w:val="194C5233"/>
    <w:rsid w:val="19797011"/>
    <w:rsid w:val="198F2462"/>
    <w:rsid w:val="1AB8702A"/>
    <w:rsid w:val="1AC1540B"/>
    <w:rsid w:val="1AD02F20"/>
    <w:rsid w:val="1AEC789D"/>
    <w:rsid w:val="1B2A2C2C"/>
    <w:rsid w:val="1B2B08FF"/>
    <w:rsid w:val="1B590088"/>
    <w:rsid w:val="1BB22AB3"/>
    <w:rsid w:val="1C141591"/>
    <w:rsid w:val="1CAB6DF9"/>
    <w:rsid w:val="1CBF21CB"/>
    <w:rsid w:val="1CC45F94"/>
    <w:rsid w:val="1CCF7E52"/>
    <w:rsid w:val="1CF9410C"/>
    <w:rsid w:val="1D5626DC"/>
    <w:rsid w:val="1E232AE2"/>
    <w:rsid w:val="1E4B4101"/>
    <w:rsid w:val="1E6840A5"/>
    <w:rsid w:val="1E7E1B0B"/>
    <w:rsid w:val="1F6B63E2"/>
    <w:rsid w:val="1F9A3F6F"/>
    <w:rsid w:val="1FDB515A"/>
    <w:rsid w:val="1FEF6DFF"/>
    <w:rsid w:val="1FFE7F42"/>
    <w:rsid w:val="206A06CE"/>
    <w:rsid w:val="209E7407"/>
    <w:rsid w:val="20C41F48"/>
    <w:rsid w:val="20CB468D"/>
    <w:rsid w:val="21532B11"/>
    <w:rsid w:val="21563A87"/>
    <w:rsid w:val="21947F4D"/>
    <w:rsid w:val="21C61AC3"/>
    <w:rsid w:val="21DA5FAC"/>
    <w:rsid w:val="22445B9A"/>
    <w:rsid w:val="22B90D39"/>
    <w:rsid w:val="231B4515"/>
    <w:rsid w:val="23551C1B"/>
    <w:rsid w:val="23F63690"/>
    <w:rsid w:val="24071575"/>
    <w:rsid w:val="242C6A0B"/>
    <w:rsid w:val="24BA0BD9"/>
    <w:rsid w:val="24D74191"/>
    <w:rsid w:val="24EC37AC"/>
    <w:rsid w:val="25443EF0"/>
    <w:rsid w:val="254455BA"/>
    <w:rsid w:val="256C2C02"/>
    <w:rsid w:val="25B77FBF"/>
    <w:rsid w:val="25C01185"/>
    <w:rsid w:val="263D324E"/>
    <w:rsid w:val="26B52AF6"/>
    <w:rsid w:val="26DC101A"/>
    <w:rsid w:val="26E71544"/>
    <w:rsid w:val="271C51C9"/>
    <w:rsid w:val="271F3179"/>
    <w:rsid w:val="2780653D"/>
    <w:rsid w:val="278530CC"/>
    <w:rsid w:val="27A95347"/>
    <w:rsid w:val="27E76057"/>
    <w:rsid w:val="2809517C"/>
    <w:rsid w:val="288629E7"/>
    <w:rsid w:val="28A309C1"/>
    <w:rsid w:val="29015B85"/>
    <w:rsid w:val="29413958"/>
    <w:rsid w:val="299D66C5"/>
    <w:rsid w:val="29E039C8"/>
    <w:rsid w:val="29FF6B54"/>
    <w:rsid w:val="2A151825"/>
    <w:rsid w:val="2A80042D"/>
    <w:rsid w:val="2AA37587"/>
    <w:rsid w:val="2AF00795"/>
    <w:rsid w:val="2B453D10"/>
    <w:rsid w:val="2B473C9C"/>
    <w:rsid w:val="2BD60474"/>
    <w:rsid w:val="2C1B72BB"/>
    <w:rsid w:val="2CAC4501"/>
    <w:rsid w:val="2E223935"/>
    <w:rsid w:val="2E3924DA"/>
    <w:rsid w:val="2E7C3BD6"/>
    <w:rsid w:val="2ED056B5"/>
    <w:rsid w:val="2ED64054"/>
    <w:rsid w:val="2EEE3014"/>
    <w:rsid w:val="2F01261D"/>
    <w:rsid w:val="2FC00F45"/>
    <w:rsid w:val="30116FC5"/>
    <w:rsid w:val="302862C9"/>
    <w:rsid w:val="3067119E"/>
    <w:rsid w:val="30AF788E"/>
    <w:rsid w:val="30DE5CC2"/>
    <w:rsid w:val="3135423D"/>
    <w:rsid w:val="3176608C"/>
    <w:rsid w:val="31895613"/>
    <w:rsid w:val="31F2213C"/>
    <w:rsid w:val="32390D12"/>
    <w:rsid w:val="328C33A9"/>
    <w:rsid w:val="329271B1"/>
    <w:rsid w:val="32A66F64"/>
    <w:rsid w:val="32CC4AD3"/>
    <w:rsid w:val="333C530E"/>
    <w:rsid w:val="338E1D26"/>
    <w:rsid w:val="3395055A"/>
    <w:rsid w:val="343B18A3"/>
    <w:rsid w:val="34797BC3"/>
    <w:rsid w:val="349C167D"/>
    <w:rsid w:val="34A2378B"/>
    <w:rsid w:val="34A97D17"/>
    <w:rsid w:val="34EF02DE"/>
    <w:rsid w:val="35A82ABB"/>
    <w:rsid w:val="35B92FB4"/>
    <w:rsid w:val="35CD13B4"/>
    <w:rsid w:val="35D117B7"/>
    <w:rsid w:val="3669384F"/>
    <w:rsid w:val="36A968F4"/>
    <w:rsid w:val="36EF2650"/>
    <w:rsid w:val="371F5E74"/>
    <w:rsid w:val="37247CCA"/>
    <w:rsid w:val="37251480"/>
    <w:rsid w:val="37B107C2"/>
    <w:rsid w:val="394762CD"/>
    <w:rsid w:val="394D6CD7"/>
    <w:rsid w:val="39610687"/>
    <w:rsid w:val="398239B9"/>
    <w:rsid w:val="39A337F9"/>
    <w:rsid w:val="39B33FAB"/>
    <w:rsid w:val="39E55B28"/>
    <w:rsid w:val="3A375146"/>
    <w:rsid w:val="3A3D0DD1"/>
    <w:rsid w:val="3A420B7B"/>
    <w:rsid w:val="3A7317DF"/>
    <w:rsid w:val="3AE83D3F"/>
    <w:rsid w:val="3BFC0ACC"/>
    <w:rsid w:val="3C2F49F1"/>
    <w:rsid w:val="3C3C5F12"/>
    <w:rsid w:val="3C943B4B"/>
    <w:rsid w:val="3D1642BA"/>
    <w:rsid w:val="3D2A41ED"/>
    <w:rsid w:val="3DA43FB6"/>
    <w:rsid w:val="3DCE1ADD"/>
    <w:rsid w:val="3DF61556"/>
    <w:rsid w:val="3DFD6A16"/>
    <w:rsid w:val="3EB24B75"/>
    <w:rsid w:val="3EE02A02"/>
    <w:rsid w:val="3EE300C1"/>
    <w:rsid w:val="3F8E2613"/>
    <w:rsid w:val="3FA931FF"/>
    <w:rsid w:val="3FC767A9"/>
    <w:rsid w:val="3FD110B6"/>
    <w:rsid w:val="3FD722CE"/>
    <w:rsid w:val="3FE14352"/>
    <w:rsid w:val="40077AA1"/>
    <w:rsid w:val="40181A5F"/>
    <w:rsid w:val="401D775A"/>
    <w:rsid w:val="402F67CD"/>
    <w:rsid w:val="404A33BF"/>
    <w:rsid w:val="405208DA"/>
    <w:rsid w:val="405E425F"/>
    <w:rsid w:val="40611C92"/>
    <w:rsid w:val="40C56DCB"/>
    <w:rsid w:val="40F81525"/>
    <w:rsid w:val="41047C67"/>
    <w:rsid w:val="414545BA"/>
    <w:rsid w:val="418D56AF"/>
    <w:rsid w:val="41CB58BE"/>
    <w:rsid w:val="41E6307F"/>
    <w:rsid w:val="425E2EBF"/>
    <w:rsid w:val="42CE4228"/>
    <w:rsid w:val="43127628"/>
    <w:rsid w:val="434805AE"/>
    <w:rsid w:val="43636F35"/>
    <w:rsid w:val="43E47255"/>
    <w:rsid w:val="458E44E0"/>
    <w:rsid w:val="45EE2CBD"/>
    <w:rsid w:val="462743CB"/>
    <w:rsid w:val="466E5A2B"/>
    <w:rsid w:val="46915387"/>
    <w:rsid w:val="46931A45"/>
    <w:rsid w:val="46B0255E"/>
    <w:rsid w:val="46E71723"/>
    <w:rsid w:val="473E5422"/>
    <w:rsid w:val="474605C1"/>
    <w:rsid w:val="47DA6476"/>
    <w:rsid w:val="47EA0FDA"/>
    <w:rsid w:val="48213363"/>
    <w:rsid w:val="485C6CD8"/>
    <w:rsid w:val="48773B99"/>
    <w:rsid w:val="48974189"/>
    <w:rsid w:val="49153B26"/>
    <w:rsid w:val="4A14786B"/>
    <w:rsid w:val="4A3741F9"/>
    <w:rsid w:val="4A404A69"/>
    <w:rsid w:val="4A4761BB"/>
    <w:rsid w:val="4AF92342"/>
    <w:rsid w:val="4B0227B9"/>
    <w:rsid w:val="4B0B2616"/>
    <w:rsid w:val="4B586655"/>
    <w:rsid w:val="4B686E02"/>
    <w:rsid w:val="4BE06D10"/>
    <w:rsid w:val="4C8B53BB"/>
    <w:rsid w:val="4CD22317"/>
    <w:rsid w:val="4CEE2B7E"/>
    <w:rsid w:val="4D6750AE"/>
    <w:rsid w:val="4E0261E3"/>
    <w:rsid w:val="4E5C521C"/>
    <w:rsid w:val="4EA70850"/>
    <w:rsid w:val="4EC05A90"/>
    <w:rsid w:val="4EC90117"/>
    <w:rsid w:val="4EFB3A55"/>
    <w:rsid w:val="4F390605"/>
    <w:rsid w:val="4F4B216C"/>
    <w:rsid w:val="4F505B31"/>
    <w:rsid w:val="4F9332F2"/>
    <w:rsid w:val="4FC17066"/>
    <w:rsid w:val="4FEB0683"/>
    <w:rsid w:val="50A3528B"/>
    <w:rsid w:val="50ED4455"/>
    <w:rsid w:val="51014A2F"/>
    <w:rsid w:val="51474402"/>
    <w:rsid w:val="518042FF"/>
    <w:rsid w:val="519720AD"/>
    <w:rsid w:val="5198029D"/>
    <w:rsid w:val="51B144F4"/>
    <w:rsid w:val="521218BB"/>
    <w:rsid w:val="52214239"/>
    <w:rsid w:val="526D2510"/>
    <w:rsid w:val="52856159"/>
    <w:rsid w:val="530C3B33"/>
    <w:rsid w:val="5367358B"/>
    <w:rsid w:val="53AF3EC8"/>
    <w:rsid w:val="53FB6330"/>
    <w:rsid w:val="54B10403"/>
    <w:rsid w:val="558D36BA"/>
    <w:rsid w:val="559E030F"/>
    <w:rsid w:val="55A620B4"/>
    <w:rsid w:val="5619532A"/>
    <w:rsid w:val="5635596F"/>
    <w:rsid w:val="56651782"/>
    <w:rsid w:val="56916DA0"/>
    <w:rsid w:val="5750158F"/>
    <w:rsid w:val="57546F60"/>
    <w:rsid w:val="576434E8"/>
    <w:rsid w:val="57792377"/>
    <w:rsid w:val="58354E24"/>
    <w:rsid w:val="583B23BD"/>
    <w:rsid w:val="58BC701E"/>
    <w:rsid w:val="58BF17D5"/>
    <w:rsid w:val="58C94173"/>
    <w:rsid w:val="590F49A9"/>
    <w:rsid w:val="59382B7A"/>
    <w:rsid w:val="593E2DAF"/>
    <w:rsid w:val="595E2A8B"/>
    <w:rsid w:val="596D197E"/>
    <w:rsid w:val="59E002BE"/>
    <w:rsid w:val="5A4C0127"/>
    <w:rsid w:val="5AE114D4"/>
    <w:rsid w:val="5B0E6794"/>
    <w:rsid w:val="5B54656A"/>
    <w:rsid w:val="5B7430A8"/>
    <w:rsid w:val="5B8C36F9"/>
    <w:rsid w:val="5B91104C"/>
    <w:rsid w:val="5BA4624A"/>
    <w:rsid w:val="5BB267B7"/>
    <w:rsid w:val="5BE752D1"/>
    <w:rsid w:val="5C9839E9"/>
    <w:rsid w:val="5CC24083"/>
    <w:rsid w:val="5D1D377E"/>
    <w:rsid w:val="5D534C62"/>
    <w:rsid w:val="5D8121FD"/>
    <w:rsid w:val="5D8B3C83"/>
    <w:rsid w:val="5D8B400E"/>
    <w:rsid w:val="5DBC569D"/>
    <w:rsid w:val="5E2B160D"/>
    <w:rsid w:val="5E392A52"/>
    <w:rsid w:val="5E765B73"/>
    <w:rsid w:val="5E7B2D42"/>
    <w:rsid w:val="5E9265A0"/>
    <w:rsid w:val="5EAA20AF"/>
    <w:rsid w:val="5EE166A5"/>
    <w:rsid w:val="5F194FC6"/>
    <w:rsid w:val="5F581689"/>
    <w:rsid w:val="602D3752"/>
    <w:rsid w:val="60514161"/>
    <w:rsid w:val="60AB28FF"/>
    <w:rsid w:val="60CB48A4"/>
    <w:rsid w:val="610A096B"/>
    <w:rsid w:val="614033A2"/>
    <w:rsid w:val="61710172"/>
    <w:rsid w:val="629B4856"/>
    <w:rsid w:val="62CB1260"/>
    <w:rsid w:val="62D33FFB"/>
    <w:rsid w:val="62E75259"/>
    <w:rsid w:val="630E3CCE"/>
    <w:rsid w:val="63162D25"/>
    <w:rsid w:val="634100EC"/>
    <w:rsid w:val="63A9229F"/>
    <w:rsid w:val="63AA292F"/>
    <w:rsid w:val="63E65C6C"/>
    <w:rsid w:val="648F76F8"/>
    <w:rsid w:val="64C37BE7"/>
    <w:rsid w:val="654619F4"/>
    <w:rsid w:val="65FC3B15"/>
    <w:rsid w:val="662C6A61"/>
    <w:rsid w:val="66416DE7"/>
    <w:rsid w:val="66725154"/>
    <w:rsid w:val="679C7326"/>
    <w:rsid w:val="67BD5A89"/>
    <w:rsid w:val="681440C2"/>
    <w:rsid w:val="682D1663"/>
    <w:rsid w:val="68347538"/>
    <w:rsid w:val="6885494C"/>
    <w:rsid w:val="68976DF1"/>
    <w:rsid w:val="69332CD7"/>
    <w:rsid w:val="69A80B31"/>
    <w:rsid w:val="69B44292"/>
    <w:rsid w:val="69DE10AE"/>
    <w:rsid w:val="6A2B69EE"/>
    <w:rsid w:val="6A2C191B"/>
    <w:rsid w:val="6A9C1A73"/>
    <w:rsid w:val="6AA703C0"/>
    <w:rsid w:val="6AD84F94"/>
    <w:rsid w:val="6AF22E80"/>
    <w:rsid w:val="6C7743D3"/>
    <w:rsid w:val="6CAF6474"/>
    <w:rsid w:val="6CDE4A0A"/>
    <w:rsid w:val="6D2730F4"/>
    <w:rsid w:val="6D710739"/>
    <w:rsid w:val="6D9D3C16"/>
    <w:rsid w:val="6DA26267"/>
    <w:rsid w:val="6E787BB0"/>
    <w:rsid w:val="6E8D4F47"/>
    <w:rsid w:val="6ECC5AA9"/>
    <w:rsid w:val="6F1D58FA"/>
    <w:rsid w:val="6F7D43D3"/>
    <w:rsid w:val="6F84025D"/>
    <w:rsid w:val="6FBD7CE2"/>
    <w:rsid w:val="6FC0580F"/>
    <w:rsid w:val="704678B1"/>
    <w:rsid w:val="7049478C"/>
    <w:rsid w:val="705141B1"/>
    <w:rsid w:val="706041CC"/>
    <w:rsid w:val="70806D43"/>
    <w:rsid w:val="70E7539A"/>
    <w:rsid w:val="710B2E3D"/>
    <w:rsid w:val="71464D82"/>
    <w:rsid w:val="714A6FC8"/>
    <w:rsid w:val="714E45E2"/>
    <w:rsid w:val="716B3238"/>
    <w:rsid w:val="71834FE8"/>
    <w:rsid w:val="71E76EBE"/>
    <w:rsid w:val="71E93DBF"/>
    <w:rsid w:val="720C049F"/>
    <w:rsid w:val="724B7D3B"/>
    <w:rsid w:val="726B5472"/>
    <w:rsid w:val="726E012B"/>
    <w:rsid w:val="7347616F"/>
    <w:rsid w:val="735D6D5A"/>
    <w:rsid w:val="73BB09DE"/>
    <w:rsid w:val="742513F8"/>
    <w:rsid w:val="74ED4136"/>
    <w:rsid w:val="75000E65"/>
    <w:rsid w:val="7535147A"/>
    <w:rsid w:val="755F5935"/>
    <w:rsid w:val="755F693B"/>
    <w:rsid w:val="75865194"/>
    <w:rsid w:val="75AA11D8"/>
    <w:rsid w:val="75C57271"/>
    <w:rsid w:val="75F613BF"/>
    <w:rsid w:val="75FB5E12"/>
    <w:rsid w:val="760164C4"/>
    <w:rsid w:val="76AE7B77"/>
    <w:rsid w:val="76D4441A"/>
    <w:rsid w:val="77527377"/>
    <w:rsid w:val="77550C22"/>
    <w:rsid w:val="77913A2E"/>
    <w:rsid w:val="780B7CA7"/>
    <w:rsid w:val="78517BB3"/>
    <w:rsid w:val="78A56D74"/>
    <w:rsid w:val="79217D7B"/>
    <w:rsid w:val="79237021"/>
    <w:rsid w:val="798A7093"/>
    <w:rsid w:val="7A122BF6"/>
    <w:rsid w:val="7A1B54CB"/>
    <w:rsid w:val="7A2C4655"/>
    <w:rsid w:val="7A7122F1"/>
    <w:rsid w:val="7AC852F0"/>
    <w:rsid w:val="7AC911F3"/>
    <w:rsid w:val="7B4E32FA"/>
    <w:rsid w:val="7CBF475B"/>
    <w:rsid w:val="7D136070"/>
    <w:rsid w:val="7D8B370F"/>
    <w:rsid w:val="7DFE7C00"/>
    <w:rsid w:val="7E04753B"/>
    <w:rsid w:val="7E0E0582"/>
    <w:rsid w:val="7E0F43C6"/>
    <w:rsid w:val="7E0F77A4"/>
    <w:rsid w:val="7E1458D0"/>
    <w:rsid w:val="7E162273"/>
    <w:rsid w:val="7E7206DE"/>
    <w:rsid w:val="7E8A38EB"/>
    <w:rsid w:val="7EC25C15"/>
    <w:rsid w:val="7ED613FB"/>
    <w:rsid w:val="7EDF0A73"/>
    <w:rsid w:val="7F670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Autospacing="0"/>
    </w:p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2021-03-23T02:12:00Z</dcterms:created>
  <dc:creator>Administrator.PC-20180830GCKL</dc:creator>
  <cp:lastModifiedBy>何川</cp:lastModifiedBy>
  <dcterms:modified xsi:type="dcterms:W3CDTF">2023-07-11T07:37:54Z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AFB0F5CC620F4BCE9B25E2BA6C934477</vt:lpwstr>
  </property>
</Properties>
</file>