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0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5555"/>
        <w:gridCol w:w="2283"/>
      </w:tblGrid>
      <w:tr w14:paraId="61F24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09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</w:t>
            </w:r>
          </w:p>
        </w:tc>
      </w:tr>
      <w:tr w14:paraId="617AF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1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初步设计概算核定表</w:t>
            </w:r>
          </w:p>
        </w:tc>
      </w:tr>
      <w:tr w14:paraId="49CAF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C4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项目名称：鄂州市道路（文华路、学府路）刷黑改造工程初步设计</w:t>
            </w:r>
          </w:p>
        </w:tc>
      </w:tr>
      <w:tr w14:paraId="5E5CA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C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6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D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评审后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</w:tr>
      <w:tr w14:paraId="07422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A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5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703.09 </w:t>
            </w:r>
          </w:p>
        </w:tc>
      </w:tr>
      <w:tr w14:paraId="44887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7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4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7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607.01 </w:t>
            </w:r>
          </w:p>
        </w:tc>
      </w:tr>
      <w:tr w14:paraId="3FA2F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F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C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7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32.77 </w:t>
            </w:r>
          </w:p>
        </w:tc>
      </w:tr>
      <w:tr w14:paraId="2DF54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8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DC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1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46.61 </w:t>
            </w:r>
          </w:p>
        </w:tc>
      </w:tr>
      <w:tr w14:paraId="77A86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B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8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绿化工程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7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7.98 </w:t>
            </w:r>
          </w:p>
        </w:tc>
      </w:tr>
      <w:tr w14:paraId="2137B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91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3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智慧工地管理费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7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8.72 </w:t>
            </w:r>
          </w:p>
        </w:tc>
      </w:tr>
      <w:tr w14:paraId="1D926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3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B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3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93.19 </w:t>
            </w:r>
          </w:p>
        </w:tc>
      </w:tr>
      <w:tr w14:paraId="7A6F6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5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建设单位管理费（代建服务费）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E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53671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2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B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工程监理费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4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17.62 </w:t>
            </w:r>
          </w:p>
        </w:tc>
      </w:tr>
      <w:tr w14:paraId="2BDF9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7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2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建设项目前期工作咨询费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</w:tr>
      <w:tr w14:paraId="5ACD6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F1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编制项目建议书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0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1.34 </w:t>
            </w:r>
          </w:p>
        </w:tc>
      </w:tr>
      <w:tr w14:paraId="50CE4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A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53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编制可行性研究报告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0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3.16 </w:t>
            </w:r>
          </w:p>
        </w:tc>
      </w:tr>
      <w:tr w14:paraId="0816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9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F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建设项目评价</w:t>
            </w:r>
            <w:r>
              <w:rPr>
                <w:rStyle w:val="5"/>
                <w:lang w:val="en-US" w:eastAsia="zh-CN" w:bidi="ar"/>
              </w:rPr>
              <w:t>(估)费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B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13.69 </w:t>
            </w:r>
          </w:p>
        </w:tc>
      </w:tr>
      <w:tr w14:paraId="62628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D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9C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水土保持补偿费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B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6.38 </w:t>
            </w:r>
          </w:p>
        </w:tc>
      </w:tr>
      <w:tr w14:paraId="2F605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7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1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水土保持方案编制费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F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2.94 </w:t>
            </w:r>
          </w:p>
        </w:tc>
      </w:tr>
      <w:tr w14:paraId="540F0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D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9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水土保持施工期监测费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BE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2.35 </w:t>
            </w:r>
          </w:p>
        </w:tc>
      </w:tr>
      <w:tr w14:paraId="27EAF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5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6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水土保持设施竣工验收技术评估报告编制费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7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</w:tr>
      <w:tr w14:paraId="34738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D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2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环境影响评价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5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</w:tr>
      <w:tr w14:paraId="4113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3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1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C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30.45 </w:t>
            </w:r>
          </w:p>
        </w:tc>
      </w:tr>
      <w:tr w14:paraId="7DEDE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3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5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2E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5.62 </w:t>
            </w:r>
          </w:p>
        </w:tc>
      </w:tr>
      <w:tr w14:paraId="5F966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1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22.99 </w:t>
            </w:r>
          </w:p>
        </w:tc>
      </w:tr>
      <w:tr w14:paraId="03CF9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A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E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竣工图编制费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1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1.84 </w:t>
            </w:r>
          </w:p>
        </w:tc>
      </w:tr>
      <w:tr w14:paraId="4A280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8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0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测绘测量费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B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6C172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4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6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场地准备和临时设施费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9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3.52 </w:t>
            </w:r>
          </w:p>
        </w:tc>
      </w:tr>
      <w:tr w14:paraId="15678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D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5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D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3.93 </w:t>
            </w:r>
          </w:p>
        </w:tc>
      </w:tr>
      <w:tr w14:paraId="0A48C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9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1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工程施工招标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8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3.44 </w:t>
            </w:r>
          </w:p>
        </w:tc>
      </w:tr>
      <w:tr w14:paraId="5713E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F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D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服务招标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42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0.49 </w:t>
            </w:r>
          </w:p>
        </w:tc>
      </w:tr>
      <w:tr w14:paraId="3E7C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F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C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勘察招标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0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</w:tr>
      <w:tr w14:paraId="4E553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B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E0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设计招标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E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 </w:t>
            </w:r>
          </w:p>
        </w:tc>
      </w:tr>
      <w:tr w14:paraId="39647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C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3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监理招标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7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 </w:t>
            </w:r>
          </w:p>
        </w:tc>
      </w:tr>
      <w:tr w14:paraId="30473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F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8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造价咨询服务费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5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7.24 </w:t>
            </w:r>
          </w:p>
        </w:tc>
      </w:tr>
      <w:tr w14:paraId="04091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9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B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施工阶段全过程工程造价控制</w:t>
            </w:r>
            <w:r>
              <w:rPr>
                <w:rStyle w:val="6"/>
                <w:lang w:val="en-US" w:eastAsia="zh-CN" w:bidi="ar"/>
              </w:rPr>
              <w:t>(含结算审核)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1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5.48 </w:t>
            </w:r>
          </w:p>
        </w:tc>
      </w:tr>
      <w:tr w14:paraId="1E407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3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竣工决算编制费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E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1.76 </w:t>
            </w:r>
          </w:p>
        </w:tc>
      </w:tr>
      <w:tr w14:paraId="55915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8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4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建设工程质量检测费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D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3.52 </w:t>
            </w:r>
          </w:p>
        </w:tc>
      </w:tr>
      <w:tr w14:paraId="6FFC8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F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1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既有路面检测费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9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</w:tr>
      <w:tr w14:paraId="5E8BF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9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7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工程保险费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3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2.11 </w:t>
            </w:r>
          </w:p>
        </w:tc>
      </w:tr>
      <w:tr w14:paraId="63197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F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C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工程勘察文件、施工图设计审查费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E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</w:tr>
      <w:tr w14:paraId="2F070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A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2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预备费用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7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39.81 </w:t>
            </w:r>
          </w:p>
        </w:tc>
      </w:tr>
      <w:tr w14:paraId="23043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5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F0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工程总投资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91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836.09 </w:t>
            </w:r>
          </w:p>
        </w:tc>
      </w:tr>
    </w:tbl>
    <w:p w14:paraId="5632A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46D9CB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76C31"/>
    <w:rsid w:val="0627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6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7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2026-10-22T01:52:00Z</dcterms:created>
  <dc:creator>12</dc:creator>
  <cp:lastModifiedBy>12</cp:lastModifiedBy>
  <dcterms:modified xsi:type="dcterms:W3CDTF">2026-10-22T01:52:16Z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D2919C770A6045B9B74DCD3159F0FAD1_11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