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6A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国标黑体" w:hAnsi="国标黑体" w:eastAsia="国标黑体" w:cs="国标黑体"/>
          <w:color w:val="auto"/>
          <w:sz w:val="32"/>
          <w:szCs w:val="32"/>
          <w:lang w:eastAsia="zh-CN"/>
        </w:rPr>
      </w:pPr>
      <w:r>
        <w:rPr>
          <w:rFonts w:hint="eastAsia" w:ascii="国标黑体" w:hAnsi="国标黑体" w:eastAsia="国标黑体" w:cs="国标黑体"/>
          <w:color w:val="auto"/>
          <w:sz w:val="32"/>
          <w:szCs w:val="32"/>
          <w:lang w:eastAsia="zh-CN"/>
        </w:rPr>
        <w:t>附件：</w:t>
      </w:r>
    </w:p>
    <w:p w14:paraId="7EC45C81">
      <w:pPr>
        <w:spacing w:line="480" w:lineRule="exact"/>
        <w:jc w:val="center"/>
        <w:rPr>
          <w:rFonts w:hint="default" w:ascii="Times New Roman" w:hAnsi="Times New Roman" w:eastAsia="方正小标宋简体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工程招标审批部门核准意见</w:t>
      </w:r>
    </w:p>
    <w:p w14:paraId="16778035">
      <w:pPr>
        <w:spacing w:line="300" w:lineRule="exact"/>
        <w:rPr>
          <w:rFonts w:hint="default" w:ascii="Times New Roman" w:hAnsi="Times New Roman" w:eastAsia="仿宋_GB2312" w:cs="Times New Roman"/>
          <w:sz w:val="24"/>
        </w:rPr>
      </w:pPr>
    </w:p>
    <w:p w14:paraId="1CACBB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：鄂州市葛华新城自来水有限责任公司</w:t>
      </w:r>
    </w:p>
    <w:p w14:paraId="363B9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项目名称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：鄂州市污泥处理处置项目 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019"/>
        <w:gridCol w:w="1019"/>
        <w:gridCol w:w="1019"/>
        <w:gridCol w:w="1019"/>
        <w:gridCol w:w="1019"/>
        <w:gridCol w:w="1019"/>
        <w:gridCol w:w="1450"/>
      </w:tblGrid>
      <w:tr w14:paraId="0B73B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7233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C179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招标范围</w:t>
            </w: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563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招标组织形式</w:t>
            </w:r>
          </w:p>
        </w:tc>
        <w:tc>
          <w:tcPr>
            <w:tcW w:w="20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ADB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招标方式</w:t>
            </w:r>
          </w:p>
        </w:tc>
        <w:tc>
          <w:tcPr>
            <w:tcW w:w="14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D7B6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不采用</w:t>
            </w:r>
          </w:p>
          <w:p w14:paraId="2A4F97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招标方式</w:t>
            </w:r>
          </w:p>
        </w:tc>
      </w:tr>
      <w:tr w14:paraId="4BF05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13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D03F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55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全部</w:t>
            </w:r>
          </w:p>
          <w:p w14:paraId="1E749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BD1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部分</w:t>
            </w:r>
          </w:p>
          <w:p w14:paraId="4831D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30C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自行</w:t>
            </w:r>
          </w:p>
          <w:p w14:paraId="3C0203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07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委托</w:t>
            </w:r>
          </w:p>
          <w:p w14:paraId="2F20A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DD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公开</w:t>
            </w:r>
          </w:p>
          <w:p w14:paraId="1E592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D7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邀请</w:t>
            </w:r>
          </w:p>
          <w:p w14:paraId="046CD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招标</w:t>
            </w:r>
          </w:p>
        </w:tc>
        <w:tc>
          <w:tcPr>
            <w:tcW w:w="14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10FC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A2F98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A948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勘察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5635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327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EBC94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B1A1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C1E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9478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908A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1B80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7CD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设计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B0B1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E35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1C63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E094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EEE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FEA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F1E7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F62A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9842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建筑工程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328A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B949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506C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5012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4880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F6E1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E51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9467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19B7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安装工程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E394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30D3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149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EB43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58D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5B0E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7B53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BB6E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0FBFE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</w:rPr>
              <w:t>监理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95FA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E21A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16FF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AC39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F00D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A67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DA4A4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A79B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CAA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主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要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设备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C71C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DD4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B62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3F3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CDB1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0AC2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37E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C0BC1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04B9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重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highlight w:val="none"/>
              </w:rPr>
              <w:t>要材料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7855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8D4B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CE87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37E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35B8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068B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4636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E80D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EA79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distribute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highlight w:val="none"/>
                <w:lang w:eastAsia="zh-CN"/>
              </w:rPr>
              <w:t>其他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8724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A483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B793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DBA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EA8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√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263A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AB2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7A5E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5" w:hRule="atLeast"/>
        </w:trPr>
        <w:tc>
          <w:tcPr>
            <w:tcW w:w="895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7392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/>
              <w:jc w:val="left"/>
              <w:textAlignment w:val="auto"/>
              <w:outlineLvl w:val="9"/>
              <w:rPr>
                <w:rFonts w:hint="eastAsia" w:ascii="CESI仿宋-GB2312" w:hAnsi="CESI仿宋-GB2312" w:eastAsia="CESI仿宋-GB2312" w:cs="CESI仿宋-GB231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审批部门核准意见：</w:t>
            </w:r>
          </w:p>
          <w:p w14:paraId="6FB247B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2380" w:firstLineChars="85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342B6E1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2380" w:firstLineChars="850"/>
              <w:jc w:val="left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同意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。</w:t>
            </w:r>
          </w:p>
          <w:p w14:paraId="29F1763F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543" w:firstLineChars="194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63CDC57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left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请严格按照《中华人民共和国招标投标法》等相关法律法规和相关部门规章，规范招标投标行为。</w:t>
            </w:r>
          </w:p>
          <w:p w14:paraId="7A2154AF">
            <w:pPr>
              <w:pStyle w:val="2"/>
              <w:rPr>
                <w:rFonts w:hint="default"/>
              </w:rPr>
            </w:pPr>
          </w:p>
          <w:p w14:paraId="10F877EC">
            <w:pPr>
              <w:rPr>
                <w:rFonts w:hint="default"/>
              </w:rPr>
            </w:pPr>
          </w:p>
          <w:p w14:paraId="522D60AC">
            <w:pPr>
              <w:keepNext w:val="0"/>
              <w:keepLines w:val="0"/>
              <w:pageBreakBefore w:val="0"/>
              <w:widowControl w:val="0"/>
              <w:suppressAutoHyphens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880" w:firstLineChars="21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审批部门盖章</w:t>
            </w:r>
          </w:p>
          <w:p w14:paraId="1730A69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560" w:firstLine="5600" w:firstLineChars="2000"/>
              <w:textAlignment w:val="auto"/>
              <w:outlineLvl w:val="9"/>
              <w:rPr>
                <w:rFonts w:hint="default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2026年10月16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日</w:t>
            </w:r>
          </w:p>
        </w:tc>
      </w:tr>
    </w:tbl>
    <w:p w14:paraId="75BB7A29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F47900"/>
    <w:rsid w:val="29F47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2026-10-22T01:35:00Z</dcterms:created>
  <dc:creator>12</dc:creator>
  <cp:lastModifiedBy>12</cp:lastModifiedBy>
  <dcterms:modified xsi:type="dcterms:W3CDTF">2026-10-22T01:35:59Z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CC156F82D56E4124B8342A91D621978A_11</vt:lpwstr>
  </property>
  <property fmtid="{D5CDD505-2E9C-101B-9397-08002B2CF9AE}" pid="4" name="KSOTemplateDocerSaveRecord">
    <vt:lpwstr>eyJoZGlkIjoiNDg0MzBjOWE0OTA0YmEyZDVhYTg4NDFiZWIwOTUwZDEiLCJ1c2VySWQiOiIxNTg3NDg0NTExIn0=</vt:lpwstr>
  </property>
</Properties>
</file>