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24D8B">
      <w:pPr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" w:eastAsia="zh-CN" w:bidi="ar-SA"/>
        </w:rPr>
        <w:t>1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：        </w:t>
      </w:r>
    </w:p>
    <w:p w14:paraId="21AC80C4"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鄂州市光荣院装修改造工程</w:t>
      </w:r>
    </w:p>
    <w:tbl>
      <w:tblPr>
        <w:tblStyle w:val="3"/>
        <w:tblpPr w:leftFromText="180" w:rightFromText="180" w:vertAnchor="text" w:horzAnchor="page" w:tblpX="1803" w:tblpY="852"/>
        <w:tblOverlap w:val="never"/>
        <w:tblW w:w="8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60"/>
        <w:gridCol w:w="1163"/>
        <w:gridCol w:w="1118"/>
        <w:gridCol w:w="1355"/>
        <w:gridCol w:w="945"/>
        <w:gridCol w:w="1040"/>
      </w:tblGrid>
      <w:tr w14:paraId="7DB9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A8C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63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费用项目名称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C2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建筑面积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（㎡）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59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概算投资（万元）</w:t>
            </w:r>
          </w:p>
        </w:tc>
      </w:tr>
      <w:tr w14:paraId="76C3B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BE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2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AD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3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3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设备购置及安装工程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C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D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 w14:paraId="35BE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4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建筑安装工程费用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C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458.59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880.82 </w:t>
            </w:r>
          </w:p>
        </w:tc>
      </w:tr>
      <w:tr w14:paraId="3014E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6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  <w:t>土建装饰工程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458.59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A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458.59 </w:t>
            </w:r>
          </w:p>
        </w:tc>
      </w:tr>
      <w:tr w14:paraId="4513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3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C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四合院门诊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3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171.64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D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171.64 </w:t>
            </w:r>
          </w:p>
        </w:tc>
      </w:tr>
      <w:tr w14:paraId="73AC1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医务室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7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F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E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8.16 </w:t>
            </w:r>
          </w:p>
        </w:tc>
      </w:tr>
      <w:tr w14:paraId="678D1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7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D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8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C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 </w:t>
            </w:r>
          </w:p>
        </w:tc>
      </w:tr>
      <w:tr w14:paraId="690F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A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E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73.17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C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73.17 </w:t>
            </w:r>
          </w:p>
        </w:tc>
      </w:tr>
      <w:tr w14:paraId="64BC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荣军楼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2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8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D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78.95 </w:t>
            </w:r>
          </w:p>
        </w:tc>
      </w:tr>
      <w:tr w14:paraId="49A22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消防泵房、消防水池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F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1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51.71</w:t>
            </w:r>
          </w:p>
        </w:tc>
      </w:tr>
      <w:tr w14:paraId="21CB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1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  <w:t>设备安装工程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C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8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218.44 </w:t>
            </w:r>
          </w:p>
        </w:tc>
      </w:tr>
      <w:tr w14:paraId="1621E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四合院门诊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F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3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70.54 </w:t>
            </w:r>
          </w:p>
        </w:tc>
      </w:tr>
      <w:tr w14:paraId="4EEFF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医务室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8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B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3.71 </w:t>
            </w:r>
          </w:p>
        </w:tc>
      </w:tr>
      <w:tr w14:paraId="4460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8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45.68 </w:t>
            </w:r>
          </w:p>
        </w:tc>
      </w:tr>
      <w:tr w14:paraId="2BB3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9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32.27 </w:t>
            </w:r>
          </w:p>
        </w:tc>
      </w:tr>
      <w:tr w14:paraId="52293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荣军楼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3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39.98 </w:t>
            </w:r>
          </w:p>
        </w:tc>
      </w:tr>
      <w:tr w14:paraId="6A90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消防泵房、消防水池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8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26.26 </w:t>
            </w:r>
          </w:p>
        </w:tc>
      </w:tr>
      <w:tr w14:paraId="283D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  <w:t>其他工程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7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B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203.79</w:t>
            </w:r>
          </w:p>
        </w:tc>
      </w:tr>
      <w:tr w14:paraId="523E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2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7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</w:t>
            </w:r>
          </w:p>
        </w:tc>
      </w:tr>
      <w:tr w14:paraId="6BE28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</w:tr>
      <w:tr w14:paraId="7CE7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4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13.21</w:t>
            </w:r>
          </w:p>
        </w:tc>
      </w:tr>
      <w:tr w14:paraId="2775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8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1496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F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3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</w:tr>
      <w:tr w14:paraId="2F1D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5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7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 w14:paraId="37F1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造价咨询服务费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6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9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11.38</w:t>
            </w:r>
          </w:p>
        </w:tc>
      </w:tr>
      <w:tr w14:paraId="0880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第三方检测费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7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E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2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 w14:paraId="7437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47.14</w:t>
            </w:r>
          </w:p>
        </w:tc>
      </w:tr>
      <w:tr w14:paraId="23FCF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建设投资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458.59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218.44 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312.81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989.84</w:t>
            </w:r>
          </w:p>
        </w:tc>
      </w:tr>
    </w:tbl>
    <w:p w14:paraId="62471A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3A16"/>
    <w:rsid w:val="350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2025-03-05T02:09:00Z</dcterms:created>
  <dc:creator>-</dc:creator>
  <cp:lastModifiedBy>-</cp:lastModifiedBy>
  <dcterms:modified xsi:type="dcterms:W3CDTF">2025-03-05T02:09:34Z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CF24C46B518A4B629007A4556C172A0D_11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