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EB2A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134A9541"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工程招标审批部门核准意见</w:t>
      </w:r>
    </w:p>
    <w:p w14:paraId="433A4EE7">
      <w:pPr>
        <w:spacing w:line="300" w:lineRule="exact"/>
        <w:rPr>
          <w:rFonts w:ascii="Times New Roman" w:hAnsi="Times New Roman" w:eastAsia="仿宋_GB2312"/>
          <w:sz w:val="28"/>
          <w:szCs w:val="28"/>
        </w:rPr>
      </w:pPr>
    </w:p>
    <w:p w14:paraId="657B8928">
      <w:pPr>
        <w:spacing w:line="3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建设单位：</w:t>
      </w:r>
      <w:r>
        <w:rPr>
          <w:rFonts w:hint="eastAsia" w:ascii="Times New Roman" w:hAnsi="Times New Roman" w:eastAsia="仿宋_GB2312"/>
          <w:sz w:val="28"/>
          <w:szCs w:val="28"/>
        </w:rPr>
        <w:t>鄂州临空集团有限公司</w:t>
      </w:r>
    </w:p>
    <w:p w14:paraId="033AEC5E">
      <w:pPr>
        <w:spacing w:line="52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项目名称：</w:t>
      </w:r>
      <w:r>
        <w:rPr>
          <w:rFonts w:hint="eastAsia" w:ascii="Times New Roman" w:hAnsi="Times New Roman" w:eastAsia="仿宋_GB2312"/>
          <w:sz w:val="28"/>
          <w:szCs w:val="28"/>
        </w:rPr>
        <w:t>亚投行贷款湖北国际航空货运项目</w:t>
      </w:r>
    </w:p>
    <w:tbl>
      <w:tblPr>
        <w:tblStyle w:val="4"/>
        <w:tblW w:w="8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91"/>
        <w:gridCol w:w="1015"/>
        <w:gridCol w:w="1014"/>
        <w:gridCol w:w="1015"/>
        <w:gridCol w:w="1014"/>
        <w:gridCol w:w="1015"/>
        <w:gridCol w:w="1261"/>
      </w:tblGrid>
      <w:tr w14:paraId="2B62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0154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0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招标范围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C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招标组织形式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0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招标方式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2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不采用</w:t>
            </w:r>
          </w:p>
          <w:p w14:paraId="12315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招标方式</w:t>
            </w:r>
          </w:p>
        </w:tc>
      </w:tr>
      <w:tr w14:paraId="24017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E544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E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全部</w:t>
            </w:r>
          </w:p>
          <w:p w14:paraId="754CF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0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部分</w:t>
            </w:r>
          </w:p>
          <w:p w14:paraId="21AE7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2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自行</w:t>
            </w:r>
          </w:p>
          <w:p w14:paraId="225F9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委托</w:t>
            </w:r>
          </w:p>
          <w:p w14:paraId="25C1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公开</w:t>
            </w:r>
          </w:p>
          <w:p w14:paraId="5790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B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邀请</w:t>
            </w:r>
          </w:p>
          <w:p w14:paraId="1DA43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招标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4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33A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75EA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勘察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254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26A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CB2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64E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58A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39C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F36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6D6E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620F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21D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A57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4F1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ECD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1F1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404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7FC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BB18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A10D"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建筑工程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660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4EE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C83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C3E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3EB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668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B7D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8AA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9842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监理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9A1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A40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7CD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C87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C67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518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E48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9480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D6A3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07B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C98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814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CBE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DEF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976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472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4DAF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9D77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主要原材料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F2B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5E1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818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A9E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D2D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62B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284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0D10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0FD8"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240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733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816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5D6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759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1BD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3D5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2AE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</w:trPr>
        <w:tc>
          <w:tcPr>
            <w:tcW w:w="8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66F9">
            <w:pPr>
              <w:spacing w:line="5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审批部门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核准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意见：</w:t>
            </w:r>
          </w:p>
          <w:p w14:paraId="448DE620"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同意。</w:t>
            </w:r>
          </w:p>
          <w:p w14:paraId="43030ABD">
            <w:pPr>
              <w:spacing w:line="500" w:lineRule="exact"/>
              <w:ind w:firstLine="543" w:firstLineChars="194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7FC6D366">
            <w:pPr>
              <w:spacing w:line="5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3AA309F">
            <w:pPr>
              <w:wordWrap w:val="0"/>
              <w:spacing w:line="500" w:lineRule="exact"/>
              <w:ind w:right="560"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年1月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 w14:paraId="4FF1B274">
      <w:pPr>
        <w:rPr>
          <w:rFonts w:ascii="Times New Roman" w:hAnsi="Times New Roman" w:eastAsia="宋体"/>
          <w:szCs w:val="24"/>
        </w:rPr>
      </w:pPr>
    </w:p>
    <w:p w14:paraId="08BC59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A2E32"/>
    <w:rsid w:val="4C3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line="240" w:lineRule="auto"/>
      <w:ind w:firstLine="420"/>
    </w:pPr>
    <w:rPr>
      <w:rFonts w:ascii="宋体" w:hAnsi="宋体" w:cs="Times New Roman (正文 CS 字体)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2025-03-05T01:38:00Z</dcterms:created>
  <dc:creator>-</dc:creator>
  <cp:lastModifiedBy>-</cp:lastModifiedBy>
  <dcterms:modified xsi:type="dcterms:W3CDTF">2025-03-05T01:39:07Z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08498EB17EED4697A39A8D7C8703F0D1_11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