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工程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招标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审批部门核准意见</w:t>
      </w:r>
    </w:p>
    <w:bookmarkEnd w:id="0"/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建设单位: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鄂州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市城市管理执法委员会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项目名称: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鄂州市“蜘蛛网”改造工程</w:t>
      </w:r>
    </w:p>
    <w:tbl>
      <w:tblPr>
        <w:tblStyle w:val="13"/>
        <w:tblW w:w="89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19"/>
        <w:gridCol w:w="1019"/>
        <w:gridCol w:w="1019"/>
        <w:gridCol w:w="1019"/>
        <w:gridCol w:w="1019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招标组织形式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不采用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全部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部分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自行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委托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公开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邀请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工程设</w:t>
            </w:r>
            <w:r>
              <w:rPr>
                <w:rFonts w:hint="eastAsia" w:ascii="仿宋_GB2312" w:eastAsia="仿宋_GB2312"/>
                <w:sz w:val="24"/>
              </w:rPr>
              <w:t>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建筑工程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安装工程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监</w:t>
            </w:r>
            <w:r>
              <w:rPr>
                <w:rFonts w:hint="eastAsia" w:ascii="仿宋_GB2312" w:eastAsia="仿宋_GB2312"/>
                <w:sz w:val="24"/>
              </w:rPr>
              <w:t>理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主要设备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重要材料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2" w:hRule="atLeast"/>
        </w:trPr>
        <w:tc>
          <w:tcPr>
            <w:tcW w:w="89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审批部门核准意见：</w:t>
            </w: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同意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spacing w:line="500" w:lineRule="exact"/>
              <w:ind w:firstLine="543" w:firstLineChars="194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请严格按照《中华人民共和国招标投标法》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《必须招标的工程项目规定》（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国家发展和改革委员会令第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16号）、《必须招标的基础设施和公用事业项目范围规定》（发改法规规〔2018〕843号）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等相关法律法规和相关部门规章，规范招标投标行为。</w:t>
            </w:r>
          </w:p>
          <w:p>
            <w:pPr>
              <w:spacing w:line="500" w:lineRule="exact"/>
              <w:ind w:firstLine="5717" w:firstLineChars="204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857" w:firstLineChars="209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审批部门盖章</w:t>
            </w:r>
          </w:p>
          <w:p>
            <w:pPr>
              <w:wordWrap w:val="0"/>
              <w:spacing w:line="500" w:lineRule="exact"/>
              <w:ind w:right="560"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020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/>
    <w:sectPr>
      <w:pgSz w:w="11906" w:h="16838"/>
      <w:pgMar w:top="1984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F1735"/>
    <w:rsid w:val="004235C2"/>
    <w:rsid w:val="32A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43434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Typewriter"/>
    <w:basedOn w:val="2"/>
    <w:uiPriority w:val="0"/>
    <w:rPr>
      <w:rFonts w:hint="default" w:ascii="Courier New" w:hAnsi="Courier New" w:cs="Courier New"/>
      <w:sz w:val="2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343434"/>
      <w:u w:val="none"/>
    </w:rPr>
  </w:style>
  <w:style w:type="character" w:styleId="9">
    <w:name w:val="HTML Code"/>
    <w:basedOn w:val="2"/>
    <w:uiPriority w:val="0"/>
    <w:rPr>
      <w:rFonts w:ascii="Courier New" w:hAnsi="Courier New" w:cs="Courier New"/>
      <w:sz w:val="20"/>
    </w:rPr>
  </w:style>
  <w:style w:type="character" w:styleId="10">
    <w:name w:val="HTML Cite"/>
    <w:basedOn w:val="2"/>
    <w:uiPriority w:val="0"/>
  </w:style>
  <w:style w:type="character" w:styleId="11">
    <w:name w:val="HTML Keyboard"/>
    <w:basedOn w:val="2"/>
    <w:uiPriority w:val="0"/>
    <w:rPr>
      <w:rFonts w:hint="default" w:ascii="Courier New" w:hAnsi="Courier New" w:cs="Courier New"/>
      <w:sz w:val="20"/>
    </w:rPr>
  </w:style>
  <w:style w:type="character" w:styleId="12">
    <w:name w:val="HTML Sample"/>
    <w:basedOn w:val="2"/>
    <w:uiPriority w:val="0"/>
    <w:rPr>
      <w:rFonts w:hint="default" w:ascii="Courier New" w:hAnsi="Courier New" w:cs="Courier New"/>
    </w:rPr>
  </w:style>
  <w:style w:type="character" w:customStyle="1" w:styleId="14">
    <w:name w:val="rotator"/>
    <w:basedOn w:val="2"/>
    <w:uiPriority w:val="0"/>
  </w:style>
  <w:style w:type="character" w:customStyle="1" w:styleId="15">
    <w:name w:val="mask"/>
    <w:basedOn w:val="2"/>
    <w:uiPriority w:val="0"/>
  </w:style>
  <w:style w:type="character" w:customStyle="1" w:styleId="16">
    <w:name w:val="left"/>
    <w:basedOn w:val="2"/>
    <w:uiPriority w:val="0"/>
  </w:style>
  <w:style w:type="character" w:customStyle="1" w:styleId="17">
    <w:name w:val="pause"/>
    <w:basedOn w:val="2"/>
    <w:uiPriority w:val="0"/>
  </w:style>
  <w:style w:type="character" w:customStyle="1" w:styleId="18">
    <w:name w:val="righ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2020-07-08T07:12:00Z</dcterms:created>
  <dc:creator>Amo。 相惜</dc:creator>
  <cp:lastModifiedBy>鄂州市发改委办公室</cp:lastModifiedBy>
  <dcterms:modified xsi:type="dcterms:W3CDTF">2020-09-11T08:59:14Z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